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E60A8" w14:textId="79769BA1" w:rsidR="002553BE" w:rsidRPr="002553BE" w:rsidRDefault="002553BE" w:rsidP="002553BE">
      <w:pPr>
        <w:shd w:val="clear" w:color="auto" w:fill="FFFFFF"/>
        <w:spacing w:after="0" w:line="240" w:lineRule="auto"/>
        <w:rPr>
          <w:rFonts w:ascii="Segoe UI" w:hAnsi="Segoe UI" w:cs="Segoe UI"/>
          <w:color w:val="172B4D"/>
          <w:sz w:val="21"/>
          <w:szCs w:val="21"/>
          <w:lang w:val="en-GB"/>
        </w:rPr>
      </w:pPr>
      <w:r>
        <w:rPr>
          <w:rFonts w:ascii="Segoe UI" w:hAnsi="Segoe UI" w:cs="Segoe UI"/>
          <w:color w:val="172B4D"/>
          <w:sz w:val="21"/>
          <w:szCs w:val="21"/>
        </w:rPr>
        <w:fldChar w:fldCharType="begin"/>
      </w:r>
      <w:r>
        <w:rPr>
          <w:rFonts w:ascii="Segoe UI" w:hAnsi="Segoe UI" w:cs="Segoe UI"/>
          <w:color w:val="172B4D"/>
          <w:sz w:val="21"/>
          <w:szCs w:val="21"/>
        </w:rPr>
        <w:instrText>HYPERLINK "https://jira.abslbs.com/browse/RASA-4039"</w:instrText>
      </w:r>
      <w:r>
        <w:rPr>
          <w:rFonts w:ascii="Segoe UI" w:hAnsi="Segoe UI" w:cs="Segoe UI"/>
          <w:color w:val="172B4D"/>
          <w:sz w:val="21"/>
          <w:szCs w:val="21"/>
        </w:rPr>
      </w:r>
      <w:r>
        <w:rPr>
          <w:rFonts w:ascii="Segoe UI" w:hAnsi="Segoe UI" w:cs="Segoe UI"/>
          <w:color w:val="172B4D"/>
          <w:sz w:val="21"/>
          <w:szCs w:val="21"/>
        </w:rPr>
        <w:fldChar w:fldCharType="separate"/>
      </w:r>
      <w:r>
        <w:rPr>
          <w:rStyle w:val="Hyperlink"/>
          <w:rFonts w:ascii="Segoe UI" w:hAnsi="Segoe UI" w:cs="Segoe UI"/>
          <w:color w:val="0052CC"/>
          <w:sz w:val="21"/>
          <w:szCs w:val="21"/>
        </w:rPr>
        <w:t>RASA-4039</w:t>
      </w:r>
      <w:r>
        <w:rPr>
          <w:rFonts w:ascii="Segoe UI" w:hAnsi="Segoe UI" w:cs="Segoe UI"/>
          <w:color w:val="172B4D"/>
          <w:sz w:val="21"/>
          <w:szCs w:val="21"/>
        </w:rPr>
        <w:fldChar w:fldCharType="end"/>
      </w:r>
      <w:r>
        <w:rPr>
          <w:rFonts w:ascii="Segoe UI" w:hAnsi="Segoe UI" w:cs="Segoe UI"/>
          <w:color w:val="172B4D"/>
          <w:sz w:val="21"/>
          <w:szCs w:val="21"/>
        </w:rPr>
        <w:t xml:space="preserve"> : </w:t>
      </w:r>
      <w:r w:rsidRPr="002553BE">
        <w:rPr>
          <w:rFonts w:ascii="Segoe UI" w:hAnsi="Segoe UI" w:cs="Segoe UI"/>
          <w:b/>
          <w:bCs/>
          <w:color w:val="172B4D"/>
          <w:spacing w:val="-2"/>
          <w:sz w:val="32"/>
          <w:szCs w:val="32"/>
        </w:rPr>
        <w:t xml:space="preserve">D_UBS_2198 If you scan one garment for return and then credit the rest, you see error "You are not allowed to adjust more than was </w:t>
      </w:r>
      <w:proofErr w:type="gramStart"/>
      <w:r w:rsidRPr="002553BE">
        <w:rPr>
          <w:rFonts w:ascii="Segoe UI" w:hAnsi="Segoe UI" w:cs="Segoe UI"/>
          <w:b/>
          <w:bCs/>
          <w:color w:val="172B4D"/>
          <w:spacing w:val="-2"/>
          <w:sz w:val="32"/>
          <w:szCs w:val="32"/>
        </w:rPr>
        <w:t>billed</w:t>
      </w:r>
      <w:proofErr w:type="gramEnd"/>
      <w:r w:rsidRPr="002553BE">
        <w:rPr>
          <w:rFonts w:ascii="Segoe UI" w:hAnsi="Segoe UI" w:cs="Segoe UI"/>
          <w:b/>
          <w:bCs/>
          <w:color w:val="172B4D"/>
          <w:spacing w:val="-2"/>
          <w:sz w:val="32"/>
          <w:szCs w:val="32"/>
        </w:rPr>
        <w:t>"</w:t>
      </w:r>
    </w:p>
    <w:tbl>
      <w:tblPr>
        <w:tblStyle w:val="GridTable4-Accent5"/>
        <w:tblW w:w="0" w:type="auto"/>
        <w:tblInd w:w="0" w:type="dxa"/>
        <w:tblLook w:val="04A0" w:firstRow="1" w:lastRow="0" w:firstColumn="1" w:lastColumn="0" w:noHBand="0" w:noVBand="1"/>
      </w:tblPr>
      <w:tblGrid>
        <w:gridCol w:w="4535"/>
        <w:gridCol w:w="4481"/>
      </w:tblGrid>
      <w:tr w:rsidR="002553BE" w14:paraId="3188E308" w14:textId="77777777" w:rsidTr="00255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hideMark/>
          </w:tcPr>
          <w:p w14:paraId="4BB96229" w14:textId="77777777" w:rsidR="002553BE" w:rsidRDefault="002553BE">
            <w:pPr>
              <w:spacing w:line="240" w:lineRule="auto"/>
            </w:pPr>
            <w:r>
              <w:rPr>
                <w:b w:val="0"/>
                <w:sz w:val="24"/>
              </w:rPr>
              <w:t>Environment</w:t>
            </w:r>
          </w:p>
        </w:tc>
        <w:tc>
          <w:tcPr>
            <w:tcW w:w="4675" w:type="dxa"/>
            <w:hideMark/>
          </w:tcPr>
          <w:p w14:paraId="21F7912B" w14:textId="77777777" w:rsidR="002553BE" w:rsidRDefault="002553BE">
            <w:pPr>
              <w:spacing w:line="240" w:lineRule="auto"/>
              <w:cnfStyle w:val="100000000000" w:firstRow="1" w:lastRow="0" w:firstColumn="0" w:lastColumn="0" w:oddVBand="0" w:evenVBand="0" w:oddHBand="0" w:evenHBand="0" w:firstRowFirstColumn="0" w:firstRowLastColumn="0" w:lastRowFirstColumn="0" w:lastRowLastColumn="0"/>
            </w:pPr>
            <w:r>
              <w:rPr>
                <w:b w:val="0"/>
                <w:sz w:val="24"/>
              </w:rPr>
              <w:t>Prerequisites</w:t>
            </w:r>
          </w:p>
        </w:tc>
      </w:tr>
      <w:tr w:rsidR="002553BE" w14:paraId="107E621C" w14:textId="77777777" w:rsidTr="0025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B7A7D86" w14:textId="3015E19F" w:rsidR="002553BE" w:rsidRDefault="002553BE">
            <w:pPr>
              <w:spacing w:line="240" w:lineRule="auto"/>
              <w:rPr>
                <w:b w:val="0"/>
                <w:bCs w:val="0"/>
                <w:sz w:val="20"/>
                <w:lang w:val="de-DE"/>
              </w:rPr>
            </w:pPr>
            <w:r>
              <w:rPr>
                <w:b w:val="0"/>
                <w:bCs w:val="0"/>
                <w:sz w:val="20"/>
                <w:lang w:val="de-DE"/>
              </w:rPr>
              <w:t>Version:</w:t>
            </w:r>
            <w:r>
              <w:t xml:space="preserve"> </w:t>
            </w:r>
            <w:r w:rsidRPr="002553BE">
              <w:rPr>
                <w:b w:val="0"/>
                <w:bCs w:val="0"/>
                <w:sz w:val="20"/>
                <w:lang w:val="de-DE"/>
              </w:rPr>
              <w:t>9.07.04.RC1 hash: 92031dad3281</w:t>
            </w:r>
          </w:p>
          <w:p w14:paraId="552E72CB" w14:textId="77777777" w:rsidR="002553BE" w:rsidRDefault="002553BE">
            <w:pPr>
              <w:spacing w:line="240" w:lineRule="auto"/>
              <w:rPr>
                <w:b w:val="0"/>
                <w:sz w:val="20"/>
                <w:lang w:val="de-DE"/>
              </w:rPr>
            </w:pPr>
            <w:r>
              <w:rPr>
                <w:b w:val="0"/>
                <w:sz w:val="20"/>
                <w:lang w:val="de-DE"/>
              </w:rPr>
              <w:t>DBServerName=</w:t>
            </w:r>
            <w:r>
              <w:rPr>
                <w:lang w:val="de-DE"/>
              </w:rPr>
              <w:t xml:space="preserve"> </w:t>
            </w:r>
            <w:r>
              <w:rPr>
                <w:b w:val="0"/>
                <w:sz w:val="20"/>
                <w:lang w:val="de-DE"/>
              </w:rPr>
              <w:t>abs-srv11.internal.abslbs.com</w:t>
            </w:r>
          </w:p>
          <w:p w14:paraId="71F6ABFC" w14:textId="77777777" w:rsidR="002553BE" w:rsidRDefault="002553BE">
            <w:pPr>
              <w:spacing w:line="240" w:lineRule="auto"/>
              <w:rPr>
                <w:b w:val="0"/>
                <w:sz w:val="20"/>
              </w:rPr>
            </w:pPr>
            <w:r>
              <w:rPr>
                <w:b w:val="0"/>
                <w:sz w:val="20"/>
              </w:rPr>
              <w:t>DBSID=CUST22</w:t>
            </w:r>
          </w:p>
          <w:p w14:paraId="1F30E560" w14:textId="77777777" w:rsidR="002553BE" w:rsidRDefault="002553BE">
            <w:pPr>
              <w:spacing w:line="240" w:lineRule="auto"/>
              <w:rPr>
                <w:b w:val="0"/>
                <w:sz w:val="20"/>
              </w:rPr>
            </w:pPr>
            <w:proofErr w:type="spellStart"/>
            <w:r>
              <w:rPr>
                <w:b w:val="0"/>
                <w:sz w:val="20"/>
              </w:rPr>
              <w:t>DBUser</w:t>
            </w:r>
            <w:proofErr w:type="spellEnd"/>
            <w:r>
              <w:rPr>
                <w:b w:val="0"/>
                <w:sz w:val="20"/>
              </w:rPr>
              <w:t>=UNFA</w:t>
            </w:r>
          </w:p>
          <w:p w14:paraId="31DC4D0C" w14:textId="77777777" w:rsidR="002553BE" w:rsidRDefault="002553BE">
            <w:pPr>
              <w:spacing w:line="240" w:lineRule="auto"/>
              <w:rPr>
                <w:b w:val="0"/>
                <w:sz w:val="20"/>
              </w:rPr>
            </w:pPr>
            <w:proofErr w:type="spellStart"/>
            <w:r>
              <w:rPr>
                <w:b w:val="0"/>
                <w:sz w:val="20"/>
              </w:rPr>
              <w:t>DBPassword</w:t>
            </w:r>
            <w:proofErr w:type="spellEnd"/>
            <w:r>
              <w:rPr>
                <w:b w:val="0"/>
                <w:sz w:val="20"/>
              </w:rPr>
              <w:t>=UNFA</w:t>
            </w:r>
          </w:p>
          <w:p w14:paraId="6B848F89" w14:textId="77777777" w:rsidR="002553BE" w:rsidRDefault="002553BE">
            <w:pPr>
              <w:spacing w:line="240" w:lineRule="auto"/>
              <w:rPr>
                <w:sz w:val="20"/>
              </w:rPr>
            </w:pPr>
            <w:r>
              <w:rPr>
                <w:b w:val="0"/>
                <w:sz w:val="20"/>
              </w:rPr>
              <w:t>Environment=PRODUCTION</w:t>
            </w:r>
          </w:p>
        </w:tc>
        <w:tc>
          <w:tcPr>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783743A" w14:textId="77777777" w:rsidR="002553BE" w:rsidRDefault="002553BE" w:rsidP="00D16A1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Module:</w:t>
            </w:r>
          </w:p>
          <w:p w14:paraId="690EBFD7" w14:textId="77777777" w:rsidR="002553BE" w:rsidRDefault="002553BE" w:rsidP="00D16A1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System setting: </w:t>
            </w:r>
          </w:p>
          <w:p w14:paraId="75E29516" w14:textId="69B67590" w:rsidR="002553BE" w:rsidRDefault="002553BE">
            <w:pPr>
              <w:spacing w:line="240" w:lineRule="auto"/>
              <w:ind w:left="360"/>
              <w:cnfStyle w:val="000000100000" w:firstRow="0" w:lastRow="0" w:firstColumn="0" w:lastColumn="0" w:oddVBand="0" w:evenVBand="0" w:oddHBand="1" w:evenHBand="0" w:firstRowFirstColumn="0" w:firstRowLastColumn="0" w:lastRowFirstColumn="0" w:lastRowLastColumn="0"/>
              <w:rPr>
                <w:sz w:val="20"/>
              </w:rPr>
            </w:pPr>
            <w:r>
              <w:rPr>
                <w:sz w:val="20"/>
              </w:rPr>
              <w:t xml:space="preserve">RA v12.88 hash </w:t>
            </w:r>
            <w:r>
              <w:t>6311c406</w:t>
            </w:r>
          </w:p>
        </w:tc>
      </w:tr>
    </w:tbl>
    <w:p w14:paraId="5B867C0D" w14:textId="77777777" w:rsidR="002553BE" w:rsidRDefault="002553BE" w:rsidP="002553BE"/>
    <w:sdt>
      <w:sdtPr>
        <w:rPr>
          <w:rFonts w:asciiTheme="minorHAnsi" w:eastAsiaTheme="minorHAnsi" w:hAnsiTheme="minorHAnsi" w:cstheme="minorBidi"/>
          <w:color w:val="auto"/>
          <w:sz w:val="22"/>
          <w:szCs w:val="22"/>
        </w:rPr>
        <w:id w:val="-1989539985"/>
        <w:docPartObj>
          <w:docPartGallery w:val="Table of Contents"/>
          <w:docPartUnique/>
        </w:docPartObj>
      </w:sdtPr>
      <w:sdtContent>
        <w:p w14:paraId="5151DB2F" w14:textId="77777777" w:rsidR="002553BE" w:rsidRDefault="002553BE" w:rsidP="002553BE">
          <w:pPr>
            <w:pStyle w:val="TOCHeading"/>
          </w:pPr>
          <w:r>
            <w:t>Contents</w:t>
          </w:r>
        </w:p>
        <w:p w14:paraId="49CC732B" w14:textId="49989AC6" w:rsidR="002553BE" w:rsidRDefault="002553BE">
          <w:pPr>
            <w:pStyle w:val="TOC1"/>
            <w:tabs>
              <w:tab w:val="right" w:leader="dot" w:pos="9016"/>
            </w:tabs>
            <w:rPr>
              <w:rFonts w:eastAsiaTheme="minorEastAsia"/>
              <w:noProof/>
              <w:kern w:val="2"/>
              <w:lang w:val="en-GB"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44217223" w:history="1">
            <w:r w:rsidRPr="00172519">
              <w:rPr>
                <w:rStyle w:val="Hyperlink"/>
                <w:noProof/>
              </w:rPr>
              <w:t>Retest after fix</w:t>
            </w:r>
            <w:r>
              <w:rPr>
                <w:noProof/>
                <w:webHidden/>
              </w:rPr>
              <w:tab/>
            </w:r>
            <w:r>
              <w:rPr>
                <w:noProof/>
                <w:webHidden/>
              </w:rPr>
              <w:fldChar w:fldCharType="begin"/>
            </w:r>
            <w:r>
              <w:rPr>
                <w:noProof/>
                <w:webHidden/>
              </w:rPr>
              <w:instrText xml:space="preserve"> PAGEREF _Toc144217223 \h </w:instrText>
            </w:r>
            <w:r>
              <w:rPr>
                <w:noProof/>
                <w:webHidden/>
              </w:rPr>
            </w:r>
            <w:r>
              <w:rPr>
                <w:noProof/>
                <w:webHidden/>
              </w:rPr>
              <w:fldChar w:fldCharType="separate"/>
            </w:r>
            <w:r>
              <w:rPr>
                <w:noProof/>
                <w:webHidden/>
              </w:rPr>
              <w:t>2</w:t>
            </w:r>
            <w:r>
              <w:rPr>
                <w:noProof/>
                <w:webHidden/>
              </w:rPr>
              <w:fldChar w:fldCharType="end"/>
            </w:r>
          </w:hyperlink>
        </w:p>
        <w:p w14:paraId="00D6BE40" w14:textId="6A8A7797" w:rsidR="002553BE" w:rsidRDefault="002553BE">
          <w:pPr>
            <w:pStyle w:val="TOC2"/>
            <w:tabs>
              <w:tab w:val="right" w:leader="dot" w:pos="9016"/>
            </w:tabs>
            <w:rPr>
              <w:rFonts w:eastAsiaTheme="minorEastAsia"/>
              <w:noProof/>
              <w:kern w:val="2"/>
              <w:lang w:val="en-GB" w:eastAsia="en-GB"/>
              <w14:ligatures w14:val="standardContextual"/>
            </w:rPr>
          </w:pPr>
          <w:hyperlink w:anchor="_Toc144217227" w:history="1">
            <w:r>
              <w:rPr>
                <w:noProof/>
                <w:webHidden/>
              </w:rPr>
              <w:tab/>
            </w:r>
            <w:r>
              <w:rPr>
                <w:noProof/>
                <w:webHidden/>
              </w:rPr>
              <w:fldChar w:fldCharType="begin"/>
            </w:r>
            <w:r>
              <w:rPr>
                <w:noProof/>
                <w:webHidden/>
              </w:rPr>
              <w:instrText xml:space="preserve"> PAGEREF _Toc144217227 \h </w:instrText>
            </w:r>
            <w:r>
              <w:rPr>
                <w:noProof/>
                <w:webHidden/>
              </w:rPr>
            </w:r>
            <w:r>
              <w:rPr>
                <w:noProof/>
                <w:webHidden/>
              </w:rPr>
              <w:fldChar w:fldCharType="separate"/>
            </w:r>
            <w:r>
              <w:rPr>
                <w:noProof/>
                <w:webHidden/>
              </w:rPr>
              <w:t>5</w:t>
            </w:r>
            <w:r>
              <w:rPr>
                <w:noProof/>
                <w:webHidden/>
              </w:rPr>
              <w:fldChar w:fldCharType="end"/>
            </w:r>
          </w:hyperlink>
        </w:p>
        <w:p w14:paraId="3000E1E9" w14:textId="494D5D63" w:rsidR="002553BE" w:rsidRDefault="002553BE" w:rsidP="002553BE">
          <w:r>
            <w:rPr>
              <w:b/>
              <w:bCs/>
              <w:noProof/>
            </w:rPr>
            <w:fldChar w:fldCharType="end"/>
          </w:r>
        </w:p>
      </w:sdtContent>
    </w:sdt>
    <w:p w14:paraId="4ACA2F0B" w14:textId="77777777" w:rsidR="002553BE" w:rsidRDefault="002553BE" w:rsidP="007750DF">
      <w:pPr>
        <w:pStyle w:val="Heading1"/>
        <w:pBdr>
          <w:bottom w:val="double" w:sz="6" w:space="1" w:color="auto"/>
        </w:pBdr>
      </w:pPr>
    </w:p>
    <w:p w14:paraId="2201354F" w14:textId="6DBEC64B" w:rsidR="007750DF" w:rsidRDefault="007750DF" w:rsidP="007750DF">
      <w:pPr>
        <w:pStyle w:val="Heading1"/>
        <w:pBdr>
          <w:bottom w:val="double" w:sz="6" w:space="1" w:color="auto"/>
        </w:pBdr>
      </w:pPr>
      <w:hyperlink r:id="rId5" w:anchor="Reproducing_TableContents" w:history="1">
        <w:bookmarkStart w:id="0" w:name="_Toc144217223"/>
        <w:r>
          <w:rPr>
            <w:rStyle w:val="Hyperlink"/>
          </w:rPr>
          <w:t>Retest after fix</w:t>
        </w:r>
        <w:bookmarkEnd w:id="0"/>
      </w:hyperlink>
    </w:p>
    <w:p w14:paraId="2366DC1C" w14:textId="77777777" w:rsidR="007750DF" w:rsidRDefault="007750DF" w:rsidP="007750DF">
      <w:pPr>
        <w:pStyle w:val="NoSpacing"/>
      </w:pPr>
      <w:r>
        <w:t xml:space="preserve">Bu: 245 GARDEN CITY, KS </w:t>
      </w:r>
    </w:p>
    <w:p w14:paraId="3C16F1CB" w14:textId="0FF60F89" w:rsidR="007750DF" w:rsidRDefault="002553BE" w:rsidP="007750DF">
      <w:r w:rsidRPr="002553BE">
        <w:t>9.07.04.RC1 hash: 92031dad3281</w:t>
      </w:r>
      <w:r w:rsidR="007750DF">
        <w:t xml:space="preserve"> + RouteAssistant_v1</w:t>
      </w:r>
      <w:r>
        <w:t>2</w:t>
      </w:r>
      <w:r w:rsidR="007750DF">
        <w:t>.</w:t>
      </w:r>
      <w:r>
        <w:t>28</w:t>
      </w:r>
      <w:r w:rsidR="007750DF">
        <w:t>.INTERNAL_TEST_ONLY.</w:t>
      </w:r>
      <w:r>
        <w:t>6311c406</w:t>
      </w:r>
      <w:r w:rsidR="007750DF">
        <w:t>.apk</w:t>
      </w:r>
    </w:p>
    <w:p w14:paraId="5746C77F" w14:textId="77777777" w:rsidR="007750DF" w:rsidRDefault="007750DF" w:rsidP="007750DF">
      <w:pPr>
        <w:spacing w:after="120"/>
      </w:pPr>
      <w:bookmarkStart w:id="1" w:name="_Toc144217224"/>
      <w:r>
        <w:rPr>
          <w:rStyle w:val="Heading2Char"/>
        </w:rPr>
        <w:t>Expected Behavior:</w:t>
      </w:r>
      <w:bookmarkEnd w:id="1"/>
      <w:r>
        <w:br/>
      </w:r>
      <w:r>
        <w:rPr>
          <w:highlight w:val="cyan"/>
        </w:rPr>
        <w:t>NOTE: If the adjusted quantity goes to 0, assume the amount is 0 – This is needed because if the adjusted amount is now 0, the adjustment amount (so the negative figure entered) * the price that may be rounded may not be the same as the amount so the even though the sum of quantity is 0, the sum of the amount is not 0.</w:t>
      </w:r>
    </w:p>
    <w:p w14:paraId="5160294E" w14:textId="77777777" w:rsidR="007750DF" w:rsidRDefault="007750DF" w:rsidP="007750DF">
      <w:pPr>
        <w:pStyle w:val="NoSpacing"/>
      </w:pPr>
      <w:bookmarkStart w:id="2" w:name="_Toc144217225"/>
      <w:r>
        <w:rPr>
          <w:rStyle w:val="Heading2Char"/>
        </w:rPr>
        <w:t>Test steps:</w:t>
      </w:r>
      <w:bookmarkEnd w:id="2"/>
      <w:r>
        <w:br/>
        <w:t xml:space="preserve">1. Find a wearer with a wearer inventory that has only unique </w:t>
      </w:r>
      <w:proofErr w:type="gramStart"/>
      <w:r>
        <w:t>items</w:t>
      </w:r>
      <w:proofErr w:type="gramEnd"/>
    </w:p>
    <w:p w14:paraId="5AC2570D" w14:textId="77777777" w:rsidR="00CF2E29" w:rsidRDefault="00CF2E29" w:rsidP="007750DF">
      <w:pPr>
        <w:pStyle w:val="NoSpacing"/>
      </w:pPr>
    </w:p>
    <w:p w14:paraId="711D6AD4" w14:textId="4728CC3C" w:rsidR="007750DF" w:rsidRDefault="00082A17" w:rsidP="007750DF">
      <w:pPr>
        <w:pStyle w:val="NoSpacing"/>
      </w:pPr>
      <w:r w:rsidRPr="00082A17">
        <w:lastRenderedPageBreak/>
        <w:drawing>
          <wp:inline distT="0" distB="0" distL="0" distR="0" wp14:anchorId="032FFDAE" wp14:editId="079FEEB1">
            <wp:extent cx="5731510" cy="2910205"/>
            <wp:effectExtent l="0" t="0" r="2540" b="4445"/>
            <wp:docPr id="1229493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9300" name="Picture 1" descr="A screenshot of a computer&#10;&#10;Description automatically generated"/>
                    <pic:cNvPicPr/>
                  </pic:nvPicPr>
                  <pic:blipFill>
                    <a:blip r:embed="rId6"/>
                    <a:stretch>
                      <a:fillRect/>
                    </a:stretch>
                  </pic:blipFill>
                  <pic:spPr>
                    <a:xfrm>
                      <a:off x="0" y="0"/>
                      <a:ext cx="5731510" cy="2910205"/>
                    </a:xfrm>
                    <a:prstGeom prst="rect">
                      <a:avLst/>
                    </a:prstGeom>
                  </pic:spPr>
                </pic:pic>
              </a:graphicData>
            </a:graphic>
          </wp:inline>
        </w:drawing>
      </w:r>
    </w:p>
    <w:p w14:paraId="6DF7B362" w14:textId="77777777" w:rsidR="00CF2E29" w:rsidRDefault="00CF2E29" w:rsidP="007750DF">
      <w:pPr>
        <w:pStyle w:val="NoSpacing"/>
      </w:pPr>
    </w:p>
    <w:p w14:paraId="10982A86" w14:textId="3F8078BB" w:rsidR="007750DF" w:rsidRDefault="007750DF" w:rsidP="007750DF">
      <w:pPr>
        <w:pStyle w:val="NoSpacing"/>
      </w:pPr>
      <w:r>
        <w:t xml:space="preserve">2. Set the inactive date for that </w:t>
      </w:r>
      <w:r w:rsidR="00082A17">
        <w:t>wearer</w:t>
      </w:r>
    </w:p>
    <w:p w14:paraId="1990DF43" w14:textId="77777777" w:rsidR="00EA0053" w:rsidRDefault="00EA0053" w:rsidP="007750DF">
      <w:pPr>
        <w:pStyle w:val="NoSpacing"/>
      </w:pPr>
    </w:p>
    <w:p w14:paraId="38A4128C" w14:textId="75A107E9" w:rsidR="007750DF" w:rsidRDefault="00082A17" w:rsidP="007750DF">
      <w:pPr>
        <w:pStyle w:val="NoSpacing"/>
      </w:pPr>
      <w:r w:rsidRPr="00082A17">
        <w:drawing>
          <wp:inline distT="0" distB="0" distL="0" distR="0" wp14:anchorId="3DB969C9" wp14:editId="330713C8">
            <wp:extent cx="4474723" cy="2439631"/>
            <wp:effectExtent l="0" t="0" r="2540" b="0"/>
            <wp:docPr id="1412390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9029" name="Picture 1" descr="A screenshot of a computer&#10;&#10;Description automatically generated"/>
                    <pic:cNvPicPr/>
                  </pic:nvPicPr>
                  <pic:blipFill>
                    <a:blip r:embed="rId7"/>
                    <a:stretch>
                      <a:fillRect/>
                    </a:stretch>
                  </pic:blipFill>
                  <pic:spPr>
                    <a:xfrm>
                      <a:off x="0" y="0"/>
                      <a:ext cx="4479009" cy="2441968"/>
                    </a:xfrm>
                    <a:prstGeom prst="rect">
                      <a:avLst/>
                    </a:prstGeom>
                  </pic:spPr>
                </pic:pic>
              </a:graphicData>
            </a:graphic>
          </wp:inline>
        </w:drawing>
      </w:r>
    </w:p>
    <w:p w14:paraId="096863B9" w14:textId="77777777" w:rsidR="007750DF" w:rsidRDefault="007750DF" w:rsidP="007750DF">
      <w:pPr>
        <w:pStyle w:val="NoSpacing"/>
      </w:pPr>
    </w:p>
    <w:p w14:paraId="03C78BEB" w14:textId="072460F4" w:rsidR="005D3EC1" w:rsidRDefault="007750DF" w:rsidP="007750DF">
      <w:pPr>
        <w:pStyle w:val="NoSpacing"/>
      </w:pPr>
      <w:r>
        <w:t xml:space="preserve">3. Route Status Control DLG: Add a </w:t>
      </w:r>
      <w:proofErr w:type="spellStart"/>
      <w:r>
        <w:t>routecontrol</w:t>
      </w:r>
      <w:proofErr w:type="spellEnd"/>
      <w:r>
        <w:t xml:space="preserve"> for this customer for the next available billing day.</w:t>
      </w:r>
    </w:p>
    <w:p w14:paraId="10823F0C" w14:textId="77777777" w:rsidR="009C71D0" w:rsidRDefault="009C71D0" w:rsidP="007750DF">
      <w:pPr>
        <w:pStyle w:val="NoSpacing"/>
      </w:pPr>
    </w:p>
    <w:p w14:paraId="7875B563" w14:textId="6B121711" w:rsidR="009C71D0" w:rsidRDefault="009C71D0" w:rsidP="007750DF">
      <w:pPr>
        <w:pStyle w:val="NoSpacing"/>
      </w:pPr>
      <w:r w:rsidRPr="009C71D0">
        <w:drawing>
          <wp:inline distT="0" distB="0" distL="0" distR="0" wp14:anchorId="300BD313" wp14:editId="54803EE4">
            <wp:extent cx="5731510" cy="1339850"/>
            <wp:effectExtent l="0" t="0" r="2540" b="0"/>
            <wp:docPr id="20699077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07782" name="Picture 1" descr="A screenshot of a computer&#10;&#10;Description automatically generated"/>
                    <pic:cNvPicPr/>
                  </pic:nvPicPr>
                  <pic:blipFill>
                    <a:blip r:embed="rId8"/>
                    <a:stretch>
                      <a:fillRect/>
                    </a:stretch>
                  </pic:blipFill>
                  <pic:spPr>
                    <a:xfrm>
                      <a:off x="0" y="0"/>
                      <a:ext cx="5731510" cy="1339850"/>
                    </a:xfrm>
                    <a:prstGeom prst="rect">
                      <a:avLst/>
                    </a:prstGeom>
                  </pic:spPr>
                </pic:pic>
              </a:graphicData>
            </a:graphic>
          </wp:inline>
        </w:drawing>
      </w:r>
    </w:p>
    <w:p w14:paraId="0866B866" w14:textId="77777777" w:rsidR="005D3EC1" w:rsidRDefault="005D3EC1" w:rsidP="007750DF">
      <w:pPr>
        <w:pStyle w:val="NoSpacing"/>
      </w:pPr>
    </w:p>
    <w:p w14:paraId="64898D08" w14:textId="318E9FF2" w:rsidR="005D3EC1" w:rsidRDefault="005D3EC1" w:rsidP="007750DF">
      <w:pPr>
        <w:pStyle w:val="NoSpacing"/>
      </w:pPr>
    </w:p>
    <w:p w14:paraId="49ABC517" w14:textId="77777777" w:rsidR="007750DF" w:rsidRDefault="007750DF" w:rsidP="007750DF">
      <w:pPr>
        <w:pStyle w:val="NoSpacing"/>
      </w:pPr>
      <w:r>
        <w:t xml:space="preserve">4. Route Status Control DLG: Generate invoices for that </w:t>
      </w:r>
      <w:proofErr w:type="spellStart"/>
      <w:r>
        <w:t>RouteControl</w:t>
      </w:r>
      <w:proofErr w:type="spellEnd"/>
      <w:r>
        <w:t xml:space="preserve"> and process the Vertex BCI taxes</w:t>
      </w:r>
    </w:p>
    <w:p w14:paraId="5DB4EAAE" w14:textId="5AC171B6" w:rsidR="007750DF" w:rsidRDefault="009C71D0" w:rsidP="007750DF">
      <w:pPr>
        <w:pStyle w:val="NoSpacing"/>
      </w:pPr>
      <w:r w:rsidRPr="009C71D0">
        <w:lastRenderedPageBreak/>
        <w:drawing>
          <wp:inline distT="0" distB="0" distL="0" distR="0" wp14:anchorId="4A344096" wp14:editId="0CC00066">
            <wp:extent cx="5731510" cy="3411220"/>
            <wp:effectExtent l="0" t="0" r="2540" b="0"/>
            <wp:docPr id="20070007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00728" name="Picture 1" descr="A screenshot of a computer&#10;&#10;Description automatically generated"/>
                    <pic:cNvPicPr/>
                  </pic:nvPicPr>
                  <pic:blipFill>
                    <a:blip r:embed="rId9"/>
                    <a:stretch>
                      <a:fillRect/>
                    </a:stretch>
                  </pic:blipFill>
                  <pic:spPr>
                    <a:xfrm>
                      <a:off x="0" y="0"/>
                      <a:ext cx="5731510" cy="3411220"/>
                    </a:xfrm>
                    <a:prstGeom prst="rect">
                      <a:avLst/>
                    </a:prstGeom>
                  </pic:spPr>
                </pic:pic>
              </a:graphicData>
            </a:graphic>
          </wp:inline>
        </w:drawing>
      </w:r>
    </w:p>
    <w:p w14:paraId="009C0190" w14:textId="77777777" w:rsidR="007750DF" w:rsidRDefault="007750DF" w:rsidP="007750DF">
      <w:pPr>
        <w:pStyle w:val="NoSpacing"/>
      </w:pPr>
      <w:r>
        <w:t>5. Send the route to RA</w:t>
      </w:r>
    </w:p>
    <w:p w14:paraId="7BF49773" w14:textId="0BF6ADA5" w:rsidR="007750DF" w:rsidRDefault="007750DF" w:rsidP="007750DF">
      <w:pPr>
        <w:pStyle w:val="NoSpacing"/>
      </w:pPr>
      <w:r>
        <w:t xml:space="preserve">6. On RA -&gt; Return Garments, scan </w:t>
      </w:r>
      <w:r w:rsidR="00740500">
        <w:t>6</w:t>
      </w:r>
      <w:r>
        <w:t xml:space="preserve"> garments for product </w:t>
      </w:r>
      <w:r w:rsidR="009C71D0">
        <w:t>010205</w:t>
      </w:r>
      <w:r>
        <w:t xml:space="preserve"> on wearer </w:t>
      </w:r>
      <w:r w:rsidR="009C71D0">
        <w:t>33</w:t>
      </w:r>
    </w:p>
    <w:p w14:paraId="71630213" w14:textId="50A89651" w:rsidR="007750DF" w:rsidRDefault="00740500" w:rsidP="007750DF">
      <w:pPr>
        <w:pStyle w:val="NoSpacing"/>
      </w:pPr>
      <w:r w:rsidRPr="00740500">
        <w:drawing>
          <wp:inline distT="0" distB="0" distL="0" distR="0" wp14:anchorId="6E9B7651" wp14:editId="3EC8632D">
            <wp:extent cx="1987591" cy="3137170"/>
            <wp:effectExtent l="0" t="0" r="0" b="6350"/>
            <wp:docPr id="11660903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9036" name="Picture 1" descr="A screenshot of a phone&#10;&#10;Description automatically generated"/>
                    <pic:cNvPicPr/>
                  </pic:nvPicPr>
                  <pic:blipFill>
                    <a:blip r:embed="rId10"/>
                    <a:stretch>
                      <a:fillRect/>
                    </a:stretch>
                  </pic:blipFill>
                  <pic:spPr>
                    <a:xfrm>
                      <a:off x="0" y="0"/>
                      <a:ext cx="1993156" cy="3145954"/>
                    </a:xfrm>
                    <a:prstGeom prst="rect">
                      <a:avLst/>
                    </a:prstGeom>
                  </pic:spPr>
                </pic:pic>
              </a:graphicData>
            </a:graphic>
          </wp:inline>
        </w:drawing>
      </w:r>
    </w:p>
    <w:p w14:paraId="7E537C79" w14:textId="5E040CC6" w:rsidR="007750DF" w:rsidRDefault="007750DF" w:rsidP="007750DF">
      <w:pPr>
        <w:pStyle w:val="NoSpacing"/>
      </w:pPr>
      <w:r>
        <w:t xml:space="preserve">7. On RA -&gt; Adjust: Go to line </w:t>
      </w:r>
      <w:r w:rsidR="00740500">
        <w:t>19</w:t>
      </w:r>
      <w:r>
        <w:t xml:space="preserve"> and try to put in -</w:t>
      </w:r>
      <w:r w:rsidR="00740500">
        <w:t>2</w:t>
      </w:r>
      <w:r>
        <w:t xml:space="preserve"> in the adjusted quantity</w:t>
      </w:r>
    </w:p>
    <w:p w14:paraId="63DB2B9C" w14:textId="570677FF" w:rsidR="007750DF" w:rsidRDefault="007750DF" w:rsidP="007750DF">
      <w:pPr>
        <w:rPr>
          <w:rStyle w:val="Heading2Char"/>
        </w:rPr>
      </w:pPr>
    </w:p>
    <w:p w14:paraId="0ADA50EE" w14:textId="70E04652" w:rsidR="00740500" w:rsidRDefault="00740500" w:rsidP="007750DF">
      <w:pPr>
        <w:rPr>
          <w:rStyle w:val="Heading2Char"/>
        </w:rPr>
      </w:pPr>
      <w:bookmarkStart w:id="3" w:name="_Toc144217226"/>
      <w:r w:rsidRPr="00740500">
        <w:rPr>
          <w:rStyle w:val="Heading2Char"/>
        </w:rPr>
        <w:lastRenderedPageBreak/>
        <w:drawing>
          <wp:inline distT="0" distB="0" distL="0" distR="0" wp14:anchorId="679BE979" wp14:editId="33714378">
            <wp:extent cx="2327438" cy="3424136"/>
            <wp:effectExtent l="0" t="0" r="0" b="5080"/>
            <wp:docPr id="41325305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53052" name="Picture 1" descr="A screenshot of a phone&#10;&#10;Description automatically generated"/>
                    <pic:cNvPicPr/>
                  </pic:nvPicPr>
                  <pic:blipFill>
                    <a:blip r:embed="rId11"/>
                    <a:stretch>
                      <a:fillRect/>
                    </a:stretch>
                  </pic:blipFill>
                  <pic:spPr>
                    <a:xfrm>
                      <a:off x="0" y="0"/>
                      <a:ext cx="2330987" cy="3429358"/>
                    </a:xfrm>
                    <a:prstGeom prst="rect">
                      <a:avLst/>
                    </a:prstGeom>
                  </pic:spPr>
                </pic:pic>
              </a:graphicData>
            </a:graphic>
          </wp:inline>
        </w:drawing>
      </w:r>
      <w:r>
        <w:rPr>
          <w:rStyle w:val="Heading2Char"/>
        </w:rPr>
        <w:t xml:space="preserve"> </w:t>
      </w:r>
      <w:r w:rsidRPr="00740500">
        <w:rPr>
          <w:rStyle w:val="Heading2Char"/>
        </w:rPr>
        <w:drawing>
          <wp:inline distT="0" distB="0" distL="0" distR="0" wp14:anchorId="30121EEE" wp14:editId="069A84AB">
            <wp:extent cx="2344338" cy="3423812"/>
            <wp:effectExtent l="0" t="0" r="0" b="5715"/>
            <wp:docPr id="77138900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89006" name="Picture 1" descr="A screenshot of a computer&#10;&#10;Description automatically generated"/>
                    <pic:cNvPicPr/>
                  </pic:nvPicPr>
                  <pic:blipFill>
                    <a:blip r:embed="rId12"/>
                    <a:stretch>
                      <a:fillRect/>
                    </a:stretch>
                  </pic:blipFill>
                  <pic:spPr>
                    <a:xfrm>
                      <a:off x="0" y="0"/>
                      <a:ext cx="2349977" cy="3432048"/>
                    </a:xfrm>
                    <a:prstGeom prst="rect">
                      <a:avLst/>
                    </a:prstGeom>
                  </pic:spPr>
                </pic:pic>
              </a:graphicData>
            </a:graphic>
          </wp:inline>
        </w:drawing>
      </w:r>
      <w:bookmarkEnd w:id="3"/>
      <w:r>
        <w:rPr>
          <w:rStyle w:val="Heading2Char"/>
        </w:rPr>
        <w:t xml:space="preserve"> </w:t>
      </w:r>
    </w:p>
    <w:p w14:paraId="58EED8DA" w14:textId="2454B300" w:rsidR="00740500" w:rsidRDefault="000E1454" w:rsidP="007750DF">
      <w:pPr>
        <w:rPr>
          <w:rStyle w:val="Heading2Char"/>
        </w:rPr>
      </w:pPr>
      <w:bookmarkStart w:id="4" w:name="_Toc144217227"/>
      <w:r w:rsidRPr="000E1454">
        <w:rPr>
          <w:rStyle w:val="Heading2Char"/>
        </w:rPr>
        <w:drawing>
          <wp:inline distT="0" distB="0" distL="0" distR="0" wp14:anchorId="6063D7E2" wp14:editId="3A512BB4">
            <wp:extent cx="2231753" cy="3380362"/>
            <wp:effectExtent l="0" t="0" r="0" b="0"/>
            <wp:docPr id="453922055" name="Picture 1" descr="A screenshot of a invo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22055" name="Picture 1" descr="A screenshot of a invoice&#10;&#10;Description automatically generated"/>
                    <pic:cNvPicPr/>
                  </pic:nvPicPr>
                  <pic:blipFill>
                    <a:blip r:embed="rId13"/>
                    <a:stretch>
                      <a:fillRect/>
                    </a:stretch>
                  </pic:blipFill>
                  <pic:spPr>
                    <a:xfrm>
                      <a:off x="0" y="0"/>
                      <a:ext cx="2235311" cy="3385751"/>
                    </a:xfrm>
                    <a:prstGeom prst="rect">
                      <a:avLst/>
                    </a:prstGeom>
                  </pic:spPr>
                </pic:pic>
              </a:graphicData>
            </a:graphic>
          </wp:inline>
        </w:drawing>
      </w:r>
      <w:bookmarkEnd w:id="4"/>
    </w:p>
    <w:p w14:paraId="6A24F109" w14:textId="77777777" w:rsidR="007750DF" w:rsidRDefault="007750DF" w:rsidP="007750DF">
      <w:pPr>
        <w:pStyle w:val="NoSpacing"/>
      </w:pPr>
      <w:r>
        <w:t xml:space="preserve">8. RA: Settle the route, depart from the </w:t>
      </w:r>
      <w:proofErr w:type="gramStart"/>
      <w:r>
        <w:t>customer</w:t>
      </w:r>
      <w:proofErr w:type="gramEnd"/>
      <w:r>
        <w:t xml:space="preserve"> and upload the route back to the client.</w:t>
      </w:r>
    </w:p>
    <w:p w14:paraId="31DE4CD7" w14:textId="77777777" w:rsidR="000E1454" w:rsidRDefault="000E1454" w:rsidP="007750DF">
      <w:pPr>
        <w:pStyle w:val="NoSpacing"/>
      </w:pPr>
    </w:p>
    <w:p w14:paraId="263FDFA8" w14:textId="3178A919" w:rsidR="007750DF" w:rsidRDefault="000E1454" w:rsidP="007750DF">
      <w:pPr>
        <w:pStyle w:val="NoSpacing"/>
      </w:pPr>
      <w:r w:rsidRPr="000E1454">
        <w:lastRenderedPageBreak/>
        <w:drawing>
          <wp:inline distT="0" distB="0" distL="0" distR="0" wp14:anchorId="3AAAEE92" wp14:editId="0637C7EE">
            <wp:extent cx="1906621" cy="2953492"/>
            <wp:effectExtent l="0" t="0" r="0" b="0"/>
            <wp:docPr id="35089005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90052" name="Picture 1" descr="A screenshot of a phone&#10;&#10;Description automatically generated"/>
                    <pic:cNvPicPr/>
                  </pic:nvPicPr>
                  <pic:blipFill>
                    <a:blip r:embed="rId14"/>
                    <a:stretch>
                      <a:fillRect/>
                    </a:stretch>
                  </pic:blipFill>
                  <pic:spPr>
                    <a:xfrm>
                      <a:off x="0" y="0"/>
                      <a:ext cx="1913391" cy="2963980"/>
                    </a:xfrm>
                    <a:prstGeom prst="rect">
                      <a:avLst/>
                    </a:prstGeom>
                  </pic:spPr>
                </pic:pic>
              </a:graphicData>
            </a:graphic>
          </wp:inline>
        </w:drawing>
      </w:r>
      <w:r w:rsidRPr="000E1454">
        <w:drawing>
          <wp:inline distT="0" distB="0" distL="0" distR="0" wp14:anchorId="7CFBF11B" wp14:editId="163797E9">
            <wp:extent cx="1704340" cy="2980921"/>
            <wp:effectExtent l="0" t="0" r="0" b="0"/>
            <wp:docPr id="191324397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43970" name="Picture 1" descr="A screenshot of a phone&#10;&#10;Description automatically generated"/>
                    <pic:cNvPicPr/>
                  </pic:nvPicPr>
                  <pic:blipFill>
                    <a:blip r:embed="rId15"/>
                    <a:stretch>
                      <a:fillRect/>
                    </a:stretch>
                  </pic:blipFill>
                  <pic:spPr>
                    <a:xfrm>
                      <a:off x="0" y="0"/>
                      <a:ext cx="1707766" cy="2986913"/>
                    </a:xfrm>
                    <a:prstGeom prst="rect">
                      <a:avLst/>
                    </a:prstGeom>
                  </pic:spPr>
                </pic:pic>
              </a:graphicData>
            </a:graphic>
          </wp:inline>
        </w:drawing>
      </w:r>
    </w:p>
    <w:p w14:paraId="0145A291" w14:textId="77777777" w:rsidR="000E1454" w:rsidRDefault="000E1454" w:rsidP="007750DF">
      <w:pPr>
        <w:pStyle w:val="NoSpacing"/>
      </w:pPr>
    </w:p>
    <w:p w14:paraId="7B73ED65" w14:textId="77777777" w:rsidR="007750DF" w:rsidRDefault="007750DF" w:rsidP="007750DF">
      <w:pPr>
        <w:pStyle w:val="NoSpacing"/>
      </w:pPr>
      <w:r>
        <w:t xml:space="preserve">9. Route Check-In </w:t>
      </w:r>
      <w:proofErr w:type="spellStart"/>
      <w:r>
        <w:t>dlg</w:t>
      </w:r>
      <w:proofErr w:type="spellEnd"/>
      <w:r>
        <w:t>: Load the route and check the Invoice adjustments tab. The adjustments made on RA are present in the client.</w:t>
      </w:r>
    </w:p>
    <w:p w14:paraId="296732D4" w14:textId="59FF634E" w:rsidR="007750DF" w:rsidRDefault="007750DF" w:rsidP="007750DF">
      <w:pPr>
        <w:pStyle w:val="NoSpacing"/>
        <w:rPr>
          <w:noProof/>
        </w:rPr>
      </w:pPr>
    </w:p>
    <w:p w14:paraId="2D570784" w14:textId="07BA6F5D" w:rsidR="002553BE" w:rsidRDefault="002553BE" w:rsidP="007750DF">
      <w:pPr>
        <w:pStyle w:val="NoSpacing"/>
      </w:pPr>
      <w:r w:rsidRPr="002553BE">
        <w:drawing>
          <wp:inline distT="0" distB="0" distL="0" distR="0" wp14:anchorId="164EFA76" wp14:editId="40F24CEF">
            <wp:extent cx="5731510" cy="2131060"/>
            <wp:effectExtent l="0" t="0" r="2540" b="2540"/>
            <wp:docPr id="10376161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16187" name="Picture 1" descr="A screenshot of a computer&#10;&#10;Description automatically generated"/>
                    <pic:cNvPicPr/>
                  </pic:nvPicPr>
                  <pic:blipFill>
                    <a:blip r:embed="rId16"/>
                    <a:stretch>
                      <a:fillRect/>
                    </a:stretch>
                  </pic:blipFill>
                  <pic:spPr>
                    <a:xfrm>
                      <a:off x="0" y="0"/>
                      <a:ext cx="5731510" cy="2131060"/>
                    </a:xfrm>
                    <a:prstGeom prst="rect">
                      <a:avLst/>
                    </a:prstGeom>
                  </pic:spPr>
                </pic:pic>
              </a:graphicData>
            </a:graphic>
          </wp:inline>
        </w:drawing>
      </w:r>
    </w:p>
    <w:p w14:paraId="4644DDA4" w14:textId="77777777" w:rsidR="002553BE" w:rsidRDefault="002553BE" w:rsidP="007750DF">
      <w:pPr>
        <w:pStyle w:val="NoSpacing"/>
      </w:pPr>
    </w:p>
    <w:p w14:paraId="7715C1A9" w14:textId="77777777" w:rsidR="007750DF" w:rsidRDefault="007750DF" w:rsidP="007750DF">
      <w:pPr>
        <w:pStyle w:val="NoSpacing"/>
        <w:rPr>
          <w:b/>
          <w:bCs/>
          <w:color w:val="00B050"/>
        </w:rPr>
      </w:pPr>
      <w:r>
        <w:rPr>
          <w:b/>
          <w:bCs/>
          <w:color w:val="00B050"/>
        </w:rPr>
        <w:t>Tested OK</w:t>
      </w:r>
    </w:p>
    <w:p w14:paraId="18B357A6" w14:textId="77777777" w:rsidR="007750DF" w:rsidRDefault="007750DF" w:rsidP="007750DF">
      <w:pPr>
        <w:pStyle w:val="NoSpacing"/>
      </w:pPr>
    </w:p>
    <w:p w14:paraId="4BB82A47" w14:textId="77777777" w:rsidR="0053026B" w:rsidRDefault="0053026B"/>
    <w:sectPr w:rsidR="00530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C6A5E"/>
    <w:multiLevelType w:val="hybridMultilevel"/>
    <w:tmpl w:val="CC345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CA76B19"/>
    <w:multiLevelType w:val="multilevel"/>
    <w:tmpl w:val="EF54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8058669">
    <w:abstractNumId w:val="0"/>
    <w:lvlOverride w:ilvl="0"/>
    <w:lvlOverride w:ilvl="1"/>
    <w:lvlOverride w:ilvl="2"/>
    <w:lvlOverride w:ilvl="3"/>
    <w:lvlOverride w:ilvl="4"/>
    <w:lvlOverride w:ilvl="5"/>
    <w:lvlOverride w:ilvl="6"/>
    <w:lvlOverride w:ilvl="7"/>
    <w:lvlOverride w:ilvl="8"/>
  </w:num>
  <w:num w:numId="2" w16cid:durableId="94997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DF"/>
    <w:rsid w:val="00082A17"/>
    <w:rsid w:val="000E1454"/>
    <w:rsid w:val="002553BE"/>
    <w:rsid w:val="0053026B"/>
    <w:rsid w:val="005D3EC1"/>
    <w:rsid w:val="00740500"/>
    <w:rsid w:val="007750DF"/>
    <w:rsid w:val="0098637F"/>
    <w:rsid w:val="009C71D0"/>
    <w:rsid w:val="00C30115"/>
    <w:rsid w:val="00CF2E29"/>
    <w:rsid w:val="00EA0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7903"/>
  <w15:chartTrackingRefBased/>
  <w15:docId w15:val="{147AA185-6D4D-4EA9-A89F-0358E2CC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DF"/>
    <w:pPr>
      <w:spacing w:line="256" w:lineRule="auto"/>
    </w:pPr>
    <w:rPr>
      <w:kern w:val="0"/>
      <w:lang w:val="en-US"/>
      <w14:ligatures w14:val="none"/>
    </w:rPr>
  </w:style>
  <w:style w:type="paragraph" w:styleId="Heading1">
    <w:name w:val="heading 1"/>
    <w:basedOn w:val="Normal"/>
    <w:next w:val="Normal"/>
    <w:link w:val="Heading1Char"/>
    <w:uiPriority w:val="9"/>
    <w:qFormat/>
    <w:rsid w:val="00775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50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DF"/>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7750DF"/>
    <w:rPr>
      <w:rFonts w:asciiTheme="majorHAnsi" w:eastAsiaTheme="majorEastAsia" w:hAnsiTheme="majorHAnsi" w:cstheme="majorBidi"/>
      <w:color w:val="2F5496" w:themeColor="accent1" w:themeShade="BF"/>
      <w:kern w:val="0"/>
      <w:sz w:val="26"/>
      <w:szCs w:val="26"/>
      <w:lang w:val="en-US"/>
      <w14:ligatures w14:val="none"/>
    </w:rPr>
  </w:style>
  <w:style w:type="character" w:styleId="Hyperlink">
    <w:name w:val="Hyperlink"/>
    <w:basedOn w:val="DefaultParagraphFont"/>
    <w:uiPriority w:val="99"/>
    <w:unhideWhenUsed/>
    <w:rsid w:val="007750DF"/>
    <w:rPr>
      <w:color w:val="0563C1" w:themeColor="hyperlink"/>
      <w:u w:val="single"/>
    </w:rPr>
  </w:style>
  <w:style w:type="paragraph" w:styleId="NoSpacing">
    <w:name w:val="No Spacing"/>
    <w:uiPriority w:val="1"/>
    <w:qFormat/>
    <w:rsid w:val="007750DF"/>
    <w:pPr>
      <w:spacing w:after="0" w:line="240" w:lineRule="auto"/>
    </w:pPr>
    <w:rPr>
      <w:kern w:val="0"/>
      <w:lang w:val="en-US"/>
      <w14:ligatures w14:val="none"/>
    </w:rPr>
  </w:style>
  <w:style w:type="paragraph" w:styleId="TOC1">
    <w:name w:val="toc 1"/>
    <w:basedOn w:val="Normal"/>
    <w:next w:val="Normal"/>
    <w:autoRedefine/>
    <w:uiPriority w:val="39"/>
    <w:unhideWhenUsed/>
    <w:rsid w:val="002553BE"/>
    <w:pPr>
      <w:spacing w:after="100"/>
    </w:pPr>
  </w:style>
  <w:style w:type="paragraph" w:styleId="TOC2">
    <w:name w:val="toc 2"/>
    <w:basedOn w:val="Normal"/>
    <w:next w:val="Normal"/>
    <w:autoRedefine/>
    <w:uiPriority w:val="39"/>
    <w:unhideWhenUsed/>
    <w:rsid w:val="002553BE"/>
    <w:pPr>
      <w:spacing w:after="100"/>
      <w:ind w:left="220"/>
    </w:pPr>
  </w:style>
  <w:style w:type="paragraph" w:styleId="ListParagraph">
    <w:name w:val="List Paragraph"/>
    <w:basedOn w:val="Normal"/>
    <w:uiPriority w:val="34"/>
    <w:qFormat/>
    <w:rsid w:val="002553BE"/>
    <w:pPr>
      <w:ind w:left="720"/>
      <w:contextualSpacing/>
    </w:pPr>
  </w:style>
  <w:style w:type="paragraph" w:styleId="TOCHeading">
    <w:name w:val="TOC Heading"/>
    <w:basedOn w:val="Heading1"/>
    <w:next w:val="Normal"/>
    <w:uiPriority w:val="39"/>
    <w:semiHidden/>
    <w:unhideWhenUsed/>
    <w:qFormat/>
    <w:rsid w:val="002553BE"/>
    <w:pPr>
      <w:outlineLvl w:val="9"/>
    </w:pPr>
  </w:style>
  <w:style w:type="table" w:styleId="GridTable4-Accent5">
    <w:name w:val="Grid Table 4 Accent 5"/>
    <w:basedOn w:val="TableNormal"/>
    <w:uiPriority w:val="49"/>
    <w:rsid w:val="002553BE"/>
    <w:pPr>
      <w:spacing w:after="0" w:line="240" w:lineRule="auto"/>
    </w:pPr>
    <w:rPr>
      <w:kern w:val="0"/>
      <w:lang w:val="en-US"/>
      <w14:ligatures w14:val="non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12785">
      <w:bodyDiv w:val="1"/>
      <w:marLeft w:val="0"/>
      <w:marRight w:val="0"/>
      <w:marTop w:val="0"/>
      <w:marBottom w:val="0"/>
      <w:divBdr>
        <w:top w:val="none" w:sz="0" w:space="0" w:color="auto"/>
        <w:left w:val="none" w:sz="0" w:space="0" w:color="auto"/>
        <w:bottom w:val="none" w:sz="0" w:space="0" w:color="auto"/>
        <w:right w:val="none" w:sz="0" w:space="0" w:color="auto"/>
      </w:divBdr>
    </w:div>
    <w:div w:id="684942067">
      <w:bodyDiv w:val="1"/>
      <w:marLeft w:val="0"/>
      <w:marRight w:val="0"/>
      <w:marTop w:val="0"/>
      <w:marBottom w:val="0"/>
      <w:divBdr>
        <w:top w:val="none" w:sz="0" w:space="0" w:color="auto"/>
        <w:left w:val="none" w:sz="0" w:space="0" w:color="auto"/>
        <w:bottom w:val="none" w:sz="0" w:space="0" w:color="auto"/>
        <w:right w:val="none" w:sz="0" w:space="0" w:color="auto"/>
      </w:divBdr>
    </w:div>
    <w:div w:id="11062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file:///C:\Users\Mihaela.Grigorosoaei\Downloads\RASA-4039%20D_UBS_2198%20If%20you%20scan%20one%20garment%20for%20return%20and%20then%20credit%20the%20rest,%20you%20see%20error%20You%20are%20not%20allowed%20to%20adjust%20more%20than%20was%20billed.docx"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Grigorosoaei</dc:creator>
  <cp:keywords/>
  <dc:description/>
  <cp:lastModifiedBy>Mihaela Grigorosoaei</cp:lastModifiedBy>
  <cp:revision>1</cp:revision>
  <dcterms:created xsi:type="dcterms:W3CDTF">2023-08-29T05:55:00Z</dcterms:created>
  <dcterms:modified xsi:type="dcterms:W3CDTF">2023-08-29T13:01:00Z</dcterms:modified>
</cp:coreProperties>
</file>