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5A5A49F" w:rsidR="003F570C" w:rsidRPr="00C85A7E" w:rsidRDefault="003F570C" w:rsidP="00C85A7E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210297381"/>
      <w:r w:rsidRPr="003F570C">
        <w:rPr>
          <w:b/>
          <w:sz w:val="28"/>
        </w:rPr>
        <w:t>ABS</w:t>
      </w:r>
      <w:r w:rsidR="00D71F2A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D71F2A">
        <w:rPr>
          <w:b/>
          <w:sz w:val="28"/>
        </w:rPr>
        <w:t>10805</w:t>
      </w:r>
      <w:r w:rsidRPr="003F570C">
        <w:rPr>
          <w:sz w:val="28"/>
        </w:rPr>
        <w:t xml:space="preserve"> </w:t>
      </w:r>
      <w:r w:rsidR="00C85A7E" w:rsidRPr="00C85A7E">
        <w:rPr>
          <w:sz w:val="28"/>
        </w:rPr>
        <w:t xml:space="preserve">Refresh problem when enforcing </w:t>
      </w:r>
      <w:proofErr w:type="gramStart"/>
      <w:r w:rsidR="00C85A7E" w:rsidRPr="00C85A7E">
        <w:rPr>
          <w:sz w:val="28"/>
        </w:rPr>
        <w:t>compliancy</w:t>
      </w:r>
      <w:proofErr w:type="gramEnd"/>
      <w:r w:rsidR="00C85A7E" w:rsidRPr="00C85A7E">
        <w:rPr>
          <w:sz w:val="28"/>
        </w:rPr>
        <w:t xml:space="preserve"> for emblem templates or wearer functions</w:t>
      </w:r>
      <w:bookmarkEnd w:id="0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50D2A1F" w:rsidR="00576949" w:rsidRPr="00E73F3B" w:rsidRDefault="00576949" w:rsidP="00E271B9">
            <w:pPr>
              <w:rPr>
                <w:b w:val="0"/>
                <w:sz w:val="20"/>
              </w:rPr>
            </w:pPr>
            <w:r w:rsidRPr="00E73F3B">
              <w:rPr>
                <w:b w:val="0"/>
                <w:sz w:val="20"/>
              </w:rPr>
              <w:t>Version:9.0</w:t>
            </w:r>
            <w:r w:rsidR="00193D05">
              <w:rPr>
                <w:b w:val="0"/>
                <w:sz w:val="20"/>
              </w:rPr>
              <w:t>7.00</w:t>
            </w:r>
          </w:p>
          <w:p w14:paraId="282A26D7" w14:textId="7CD3B8BA" w:rsidR="00E271B9" w:rsidRPr="00E73F3B" w:rsidRDefault="00E271B9" w:rsidP="00E73F3B">
            <w:pPr>
              <w:pStyle w:val="NormalWeb"/>
              <w:shd w:val="clear" w:color="auto" w:fill="E8F2FE"/>
              <w:spacing w:before="0" w:beforeAutospacing="0" w:after="0" w:afterAutospacing="0"/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</w:pPr>
            <w:r w:rsidRPr="00E73F3B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DBServerName=</w:t>
            </w:r>
            <w:r w:rsidR="00193D05" w:rsidRPr="00193D05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abs-SRV20.internal.abslbs.com</w:t>
            </w:r>
          </w:p>
          <w:p w14:paraId="7420C737" w14:textId="08E92BD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E73F3B">
              <w:rPr>
                <w:b w:val="0"/>
                <w:sz w:val="20"/>
              </w:rPr>
              <w:t>CUST2</w:t>
            </w:r>
            <w:r w:rsidR="00193D05">
              <w:rPr>
                <w:b w:val="0"/>
                <w:sz w:val="20"/>
              </w:rPr>
              <w:t>4</w:t>
            </w:r>
          </w:p>
          <w:p w14:paraId="28878344" w14:textId="252CC4D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73F3B">
              <w:rPr>
                <w:b w:val="0"/>
                <w:sz w:val="20"/>
              </w:rPr>
              <w:t>UNF</w:t>
            </w:r>
            <w:r w:rsidR="00193D05">
              <w:rPr>
                <w:b w:val="0"/>
                <w:sz w:val="20"/>
              </w:rPr>
              <w:t>DEV</w:t>
            </w:r>
          </w:p>
          <w:p w14:paraId="75DD4869" w14:textId="0D6585AD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73F3B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F42EFBC" w14:textId="6B2DA5BC" w:rsidR="00D17864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297381" w:history="1">
            <w:r w:rsidR="00D17864" w:rsidRPr="000A32E0">
              <w:rPr>
                <w:rStyle w:val="Hyperlink"/>
                <w:b/>
                <w:noProof/>
              </w:rPr>
              <w:t>ABSN-10805</w:t>
            </w:r>
            <w:r w:rsidR="00D17864" w:rsidRPr="000A32E0">
              <w:rPr>
                <w:rStyle w:val="Hyperlink"/>
                <w:noProof/>
              </w:rPr>
              <w:t xml:space="preserve"> Refresh problem when enforcing compliancy for emblem templates or wearer functions</w:t>
            </w:r>
            <w:r w:rsidR="00D17864">
              <w:rPr>
                <w:noProof/>
                <w:webHidden/>
              </w:rPr>
              <w:tab/>
            </w:r>
            <w:r w:rsidR="00D17864">
              <w:rPr>
                <w:noProof/>
                <w:webHidden/>
              </w:rPr>
              <w:fldChar w:fldCharType="begin"/>
            </w:r>
            <w:r w:rsidR="00D17864">
              <w:rPr>
                <w:noProof/>
                <w:webHidden/>
              </w:rPr>
              <w:instrText xml:space="preserve"> PAGEREF _Toc210297381 \h </w:instrText>
            </w:r>
            <w:r w:rsidR="00D17864">
              <w:rPr>
                <w:noProof/>
                <w:webHidden/>
              </w:rPr>
            </w:r>
            <w:r w:rsidR="00D17864">
              <w:rPr>
                <w:noProof/>
                <w:webHidden/>
              </w:rPr>
              <w:fldChar w:fldCharType="separate"/>
            </w:r>
            <w:r w:rsidR="00D17864">
              <w:rPr>
                <w:noProof/>
                <w:webHidden/>
              </w:rPr>
              <w:t>1</w:t>
            </w:r>
            <w:r w:rsidR="00D17864">
              <w:rPr>
                <w:noProof/>
                <w:webHidden/>
              </w:rPr>
              <w:fldChar w:fldCharType="end"/>
            </w:r>
          </w:hyperlink>
        </w:p>
        <w:p w14:paraId="75F3FE72" w14:textId="06B27260" w:rsidR="00D17864" w:rsidRDefault="00D1786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297382" w:history="1">
            <w:r w:rsidRPr="000A32E0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_Toc210297382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5650F" w14:textId="09609884" w:rsidR="00D17864" w:rsidRDefault="00D1786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0297383" w:history="1">
            <w:r w:rsidRPr="000A32E0">
              <w:rPr>
                <w:rStyle w:val="Hyperlink"/>
                <w:noProof/>
              </w:rPr>
              <w:t>Test Case 1 – Enforce compliancy for emblem templates and wearer functions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_Toc210297383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EB2BDD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431664D6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210297382"/>
      <w:r w:rsidR="00093DA3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2"/>
      <w:r>
        <w:fldChar w:fldCharType="end"/>
      </w:r>
    </w:p>
    <w:p w14:paraId="5B26A730" w14:textId="1BDE78EF" w:rsidR="00311354" w:rsidRDefault="00311354" w:rsidP="00311354">
      <w:pPr>
        <w:pStyle w:val="Heading2"/>
      </w:pPr>
      <w:bookmarkStart w:id="3" w:name="_Toc210297383"/>
      <w:bookmarkEnd w:id="1"/>
      <w:r>
        <w:t xml:space="preserve">Test Case 1 – </w:t>
      </w:r>
      <w:r w:rsidR="00F0671C">
        <w:t>Enforce compliancy for emblem templates and wearer functions</w:t>
      </w:r>
      <w:r>
        <w:t xml:space="preserve"> – Tested OK</w:t>
      </w:r>
      <w:bookmarkEnd w:id="3"/>
    </w:p>
    <w:p w14:paraId="421D811D" w14:textId="501E6360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F19F7">
        <w:rPr>
          <w:bCs/>
        </w:rPr>
        <w:t>The text column needs to be cleared</w:t>
      </w:r>
      <w:r w:rsidR="006C5F15">
        <w:rPr>
          <w:bCs/>
        </w:rPr>
        <w:t xml:space="preserve"> for all customers enforced during the refresh after enforcing</w:t>
      </w:r>
    </w:p>
    <w:p w14:paraId="5C7B98EC" w14:textId="30DF40C3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193D05" w:rsidRPr="00193D05">
        <w:rPr>
          <w:bCs/>
        </w:rPr>
        <w:t>cee321d</w:t>
      </w:r>
    </w:p>
    <w:p w14:paraId="1CA011EF" w14:textId="55DF0D5D" w:rsidR="009E6B9B" w:rsidRDefault="00427FE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Contract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load a contract</w:t>
      </w:r>
    </w:p>
    <w:p w14:paraId="3CC89F42" w14:textId="64038646" w:rsidR="00427FEC" w:rsidRDefault="00427FE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Press Modify</w:t>
      </w:r>
      <w:r w:rsidR="00193D05">
        <w:rPr>
          <w:bCs/>
          <w:noProof/>
        </w:rPr>
        <w:drawing>
          <wp:inline distT="0" distB="0" distL="0" distR="0" wp14:anchorId="584A9083" wp14:editId="67D3AA32">
            <wp:extent cx="5943600" cy="3168650"/>
            <wp:effectExtent l="0" t="0" r="0" b="0"/>
            <wp:docPr id="712439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4F07" w14:textId="1276E7AD" w:rsidR="00427FEC" w:rsidRDefault="00427FE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Load compliancy</w:t>
      </w:r>
      <w:r w:rsidR="00193D05">
        <w:rPr>
          <w:bCs/>
          <w:noProof/>
        </w:rPr>
        <w:drawing>
          <wp:inline distT="0" distB="0" distL="0" distR="0" wp14:anchorId="7EF1446F" wp14:editId="2A966CAB">
            <wp:extent cx="5943600" cy="3162300"/>
            <wp:effectExtent l="0" t="0" r="0" b="0"/>
            <wp:docPr id="17943790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2D20" w14:textId="71C10125" w:rsidR="00024546" w:rsidRDefault="0002454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Emblem Templates and Modify an emblem template</w:t>
      </w:r>
      <w:r w:rsidR="00193D05">
        <w:rPr>
          <w:bCs/>
          <w:noProof/>
        </w:rPr>
        <w:drawing>
          <wp:inline distT="0" distB="0" distL="0" distR="0" wp14:anchorId="384C4185" wp14:editId="52E15C15">
            <wp:extent cx="5943600" cy="3155950"/>
            <wp:effectExtent l="0" t="0" r="0" b="6350"/>
            <wp:docPr id="17522567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69E8" w14:textId="682779A2" w:rsidR="00024546" w:rsidRDefault="00947DD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Wearer functions and modify a wearer function</w:t>
      </w:r>
      <w:r w:rsidR="00193D05">
        <w:rPr>
          <w:bCs/>
          <w:noProof/>
        </w:rPr>
        <w:drawing>
          <wp:inline distT="0" distB="0" distL="0" distR="0" wp14:anchorId="78276A66" wp14:editId="7D9EDF16">
            <wp:extent cx="5943600" cy="3149600"/>
            <wp:effectExtent l="0" t="0" r="0" b="0"/>
            <wp:docPr id="967392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1246" w14:textId="0B2A62D3" w:rsidR="00947DDC" w:rsidRDefault="00947DD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Save and load the contract again then press Modify</w:t>
      </w:r>
      <w:r w:rsidR="00193D05">
        <w:rPr>
          <w:bCs/>
          <w:noProof/>
        </w:rPr>
        <w:drawing>
          <wp:inline distT="0" distB="0" distL="0" distR="0" wp14:anchorId="003F90DD" wp14:editId="5A90BC91">
            <wp:extent cx="5943600" cy="3149600"/>
            <wp:effectExtent l="0" t="0" r="0" b="0"/>
            <wp:docPr id="1623564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609B" w14:textId="4AE941B2" w:rsidR="00947DDC" w:rsidRDefault="00947DD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Load </w:t>
      </w:r>
      <w:r w:rsidR="00240EA2">
        <w:rPr>
          <w:bCs/>
        </w:rPr>
        <w:t>compliancy</w:t>
      </w:r>
      <w:r w:rsidR="00193D05">
        <w:rPr>
          <w:bCs/>
          <w:noProof/>
        </w:rPr>
        <w:drawing>
          <wp:inline distT="0" distB="0" distL="0" distR="0" wp14:anchorId="4736FC02" wp14:editId="142B4207">
            <wp:extent cx="5943600" cy="3136900"/>
            <wp:effectExtent l="0" t="0" r="0" b="6350"/>
            <wp:docPr id="13823234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BFA5" w14:textId="10DA845F" w:rsidR="00240EA2" w:rsidRDefault="00240EA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Go to Emblem Templates to </w:t>
      </w:r>
      <w:proofErr w:type="gramStart"/>
      <w:r>
        <w:rPr>
          <w:bCs/>
        </w:rPr>
        <w:t>compliancy</w:t>
      </w:r>
      <w:proofErr w:type="gramEnd"/>
      <w:r>
        <w:rPr>
          <w:bCs/>
        </w:rPr>
        <w:t xml:space="preserve"> and Enforce All</w:t>
      </w:r>
      <w:r w:rsidR="00193D05">
        <w:rPr>
          <w:bCs/>
          <w:noProof/>
        </w:rPr>
        <w:drawing>
          <wp:inline distT="0" distB="0" distL="0" distR="0" wp14:anchorId="2F7BA47D" wp14:editId="799CEC89">
            <wp:extent cx="5943600" cy="3143250"/>
            <wp:effectExtent l="0" t="0" r="0" b="0"/>
            <wp:docPr id="17028796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D05">
        <w:rPr>
          <w:bCs/>
          <w:noProof/>
        </w:rPr>
        <w:drawing>
          <wp:inline distT="0" distB="0" distL="0" distR="0" wp14:anchorId="1077BE8D" wp14:editId="3EF289CA">
            <wp:extent cx="5943600" cy="3149600"/>
            <wp:effectExtent l="0" t="0" r="0" b="0"/>
            <wp:docPr id="10348015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4B7A" w14:textId="777E18CE" w:rsidR="00240EA2" w:rsidRPr="006727FC" w:rsidRDefault="00240EA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Go to Wearer Functions to </w:t>
      </w:r>
      <w:proofErr w:type="gramStart"/>
      <w:r>
        <w:rPr>
          <w:bCs/>
        </w:rPr>
        <w:t>compliancy</w:t>
      </w:r>
      <w:proofErr w:type="gramEnd"/>
      <w:r>
        <w:rPr>
          <w:bCs/>
        </w:rPr>
        <w:t xml:space="preserve"> and Enforce All</w:t>
      </w:r>
      <w:r w:rsidR="00193D05">
        <w:rPr>
          <w:bCs/>
          <w:noProof/>
        </w:rPr>
        <w:drawing>
          <wp:inline distT="0" distB="0" distL="0" distR="0" wp14:anchorId="57022850" wp14:editId="495437EE">
            <wp:extent cx="5943600" cy="3136900"/>
            <wp:effectExtent l="0" t="0" r="0" b="6350"/>
            <wp:docPr id="16627749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D05">
        <w:rPr>
          <w:bCs/>
          <w:noProof/>
        </w:rPr>
        <w:drawing>
          <wp:inline distT="0" distB="0" distL="0" distR="0" wp14:anchorId="5B474A7A" wp14:editId="41893F75">
            <wp:extent cx="5943600" cy="3149600"/>
            <wp:effectExtent l="0" t="0" r="0" b="0"/>
            <wp:docPr id="9798797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EA2" w:rsidRPr="00672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646836">
    <w:abstractNumId w:val="6"/>
  </w:num>
  <w:num w:numId="2" w16cid:durableId="381945652">
    <w:abstractNumId w:val="5"/>
  </w:num>
  <w:num w:numId="3" w16cid:durableId="471142551">
    <w:abstractNumId w:val="4"/>
  </w:num>
  <w:num w:numId="4" w16cid:durableId="1555584170">
    <w:abstractNumId w:val="3"/>
  </w:num>
  <w:num w:numId="5" w16cid:durableId="315305059">
    <w:abstractNumId w:val="7"/>
  </w:num>
  <w:num w:numId="6" w16cid:durableId="508370005">
    <w:abstractNumId w:val="1"/>
  </w:num>
  <w:num w:numId="7" w16cid:durableId="1472418">
    <w:abstractNumId w:val="0"/>
  </w:num>
  <w:num w:numId="8" w16cid:durableId="1242301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4546"/>
    <w:rsid w:val="00033E06"/>
    <w:rsid w:val="00093DA3"/>
    <w:rsid w:val="000D7F40"/>
    <w:rsid w:val="00146BED"/>
    <w:rsid w:val="001765D9"/>
    <w:rsid w:val="00193D05"/>
    <w:rsid w:val="002213CD"/>
    <w:rsid w:val="00240EA2"/>
    <w:rsid w:val="002824D7"/>
    <w:rsid w:val="00311354"/>
    <w:rsid w:val="003C12EF"/>
    <w:rsid w:val="003F19F7"/>
    <w:rsid w:val="003F570C"/>
    <w:rsid w:val="00427FEC"/>
    <w:rsid w:val="004C5C3D"/>
    <w:rsid w:val="00552CA9"/>
    <w:rsid w:val="00576949"/>
    <w:rsid w:val="006727FC"/>
    <w:rsid w:val="006A4667"/>
    <w:rsid w:val="006B3D2D"/>
    <w:rsid w:val="006C5F15"/>
    <w:rsid w:val="006E72EB"/>
    <w:rsid w:val="00726ED7"/>
    <w:rsid w:val="0074243C"/>
    <w:rsid w:val="00773F90"/>
    <w:rsid w:val="00937B9B"/>
    <w:rsid w:val="00947DDC"/>
    <w:rsid w:val="009E6B9B"/>
    <w:rsid w:val="00A51DA8"/>
    <w:rsid w:val="00B0148C"/>
    <w:rsid w:val="00B771B6"/>
    <w:rsid w:val="00BC1CCC"/>
    <w:rsid w:val="00C2244E"/>
    <w:rsid w:val="00C36C78"/>
    <w:rsid w:val="00C7443B"/>
    <w:rsid w:val="00C83707"/>
    <w:rsid w:val="00C85A7E"/>
    <w:rsid w:val="00CB5B32"/>
    <w:rsid w:val="00D17864"/>
    <w:rsid w:val="00D20FBB"/>
    <w:rsid w:val="00D464F3"/>
    <w:rsid w:val="00D71F2A"/>
    <w:rsid w:val="00D81039"/>
    <w:rsid w:val="00DB7EF2"/>
    <w:rsid w:val="00E271B9"/>
    <w:rsid w:val="00E73F3B"/>
    <w:rsid w:val="00E96E0C"/>
    <w:rsid w:val="00EE45EC"/>
    <w:rsid w:val="00F0671C"/>
    <w:rsid w:val="00F34A86"/>
    <w:rsid w:val="00F4185B"/>
    <w:rsid w:val="00F5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20</cp:revision>
  <dcterms:created xsi:type="dcterms:W3CDTF">2020-12-02T12:52:00Z</dcterms:created>
  <dcterms:modified xsi:type="dcterms:W3CDTF">2025-10-02T08:36:00Z</dcterms:modified>
</cp:coreProperties>
</file>