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1B4790D6" w:rsidR="003F570C" w:rsidRPr="00B771B6" w:rsidRDefault="000400FA" w:rsidP="00B771B6">
      <w:pPr>
        <w:pBdr>
          <w:bottom w:val="double" w:sz="6" w:space="1" w:color="auto"/>
        </w:pBdr>
        <w:rPr>
          <w:sz w:val="28"/>
        </w:rPr>
      </w:pPr>
      <w:r w:rsidRPr="000400FA">
        <w:rPr>
          <w:b/>
          <w:sz w:val="28"/>
        </w:rPr>
        <w:t>ABSN-9974</w:t>
      </w:r>
      <w:r>
        <w:rPr>
          <w:b/>
          <w:sz w:val="28"/>
        </w:rPr>
        <w:t xml:space="preserve"> - </w:t>
      </w:r>
      <w:r w:rsidRPr="000400FA">
        <w:rPr>
          <w:b/>
          <w:sz w:val="28"/>
        </w:rPr>
        <w:t>Customer - Payment - Put Finance Charge On is not controlled by ss PAYMENTTABWITHEXTERNALAR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6947F63B" w:rsidR="00576949" w:rsidRPr="004645AD" w:rsidRDefault="00576949" w:rsidP="00E271B9">
            <w:pPr>
              <w:rPr>
                <w:b w:val="0"/>
                <w:bCs w:val="0"/>
                <w:sz w:val="20"/>
                <w:szCs w:val="20"/>
              </w:rPr>
            </w:pPr>
            <w:r w:rsidRPr="004645AD">
              <w:rPr>
                <w:b w:val="0"/>
                <w:bCs w:val="0"/>
                <w:sz w:val="20"/>
              </w:rPr>
              <w:t>Version:</w:t>
            </w:r>
            <w:r w:rsidR="00B01542" w:rsidRPr="004645AD">
              <w:t xml:space="preserve"> </w:t>
            </w:r>
            <w:r w:rsidR="0033507A" w:rsidRPr="0033507A">
              <w:t>9.07.</w:t>
            </w:r>
            <w:proofErr w:type="gramStart"/>
            <w:r w:rsidR="0033507A" w:rsidRPr="0033507A">
              <w:t>00.UNF</w:t>
            </w:r>
            <w:proofErr w:type="gramEnd"/>
            <w:r w:rsidR="0033507A">
              <w:t>20</w:t>
            </w:r>
            <w:r w:rsidR="0033507A" w:rsidRPr="0033507A">
              <w:t xml:space="preserve"> hash: bac9293fb677</w:t>
            </w:r>
          </w:p>
          <w:p w14:paraId="1A9D34C4" w14:textId="0CDEFC35" w:rsidR="002E59C4" w:rsidRPr="004645AD" w:rsidRDefault="002E59C4" w:rsidP="002E59C4">
            <w:pPr>
              <w:rPr>
                <w:b w:val="0"/>
                <w:bCs w:val="0"/>
                <w:sz w:val="20"/>
              </w:rPr>
            </w:pPr>
            <w:proofErr w:type="spellStart"/>
            <w:r w:rsidRPr="004645AD">
              <w:rPr>
                <w:b w:val="0"/>
                <w:bCs w:val="0"/>
                <w:sz w:val="20"/>
              </w:rPr>
              <w:t>DBServerName</w:t>
            </w:r>
            <w:proofErr w:type="spellEnd"/>
            <w:r w:rsidRPr="004645AD">
              <w:rPr>
                <w:b w:val="0"/>
                <w:bCs w:val="0"/>
                <w:sz w:val="20"/>
              </w:rPr>
              <w:t>= abs-srv</w:t>
            </w:r>
            <w:r w:rsidR="00246FFB" w:rsidRPr="004645AD">
              <w:rPr>
                <w:b w:val="0"/>
                <w:bCs w:val="0"/>
                <w:sz w:val="20"/>
              </w:rPr>
              <w:t>20</w:t>
            </w:r>
            <w:r w:rsidRPr="004645AD">
              <w:rPr>
                <w:b w:val="0"/>
                <w:bCs w:val="0"/>
                <w:sz w:val="20"/>
              </w:rPr>
              <w:t>.internal.abslbs.com</w:t>
            </w:r>
          </w:p>
          <w:p w14:paraId="1BFE1015" w14:textId="402ED278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r w:rsidRPr="008F4C6C">
              <w:rPr>
                <w:b w:val="0"/>
                <w:bCs w:val="0"/>
                <w:sz w:val="20"/>
              </w:rPr>
              <w:t>DBSID=CUST2</w:t>
            </w:r>
            <w:r w:rsidR="00246FFB">
              <w:rPr>
                <w:b w:val="0"/>
                <w:bCs w:val="0"/>
                <w:sz w:val="20"/>
              </w:rPr>
              <w:t>4</w:t>
            </w:r>
          </w:p>
          <w:p w14:paraId="7CBBB70A" w14:textId="3DB3843F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proofErr w:type="spellStart"/>
            <w:r w:rsidRPr="008F4C6C">
              <w:rPr>
                <w:b w:val="0"/>
                <w:bCs w:val="0"/>
                <w:sz w:val="20"/>
              </w:rPr>
              <w:t>DBUser</w:t>
            </w:r>
            <w:proofErr w:type="spellEnd"/>
            <w:r w:rsidRPr="008F4C6C">
              <w:rPr>
                <w:b w:val="0"/>
                <w:bCs w:val="0"/>
                <w:sz w:val="20"/>
              </w:rPr>
              <w:t>=UNF</w:t>
            </w:r>
            <w:r w:rsidR="0033507A">
              <w:rPr>
                <w:b w:val="0"/>
                <w:bCs w:val="0"/>
                <w:sz w:val="20"/>
              </w:rPr>
              <w:t>DEV</w:t>
            </w:r>
          </w:p>
          <w:p w14:paraId="75DD4869" w14:textId="3E84064D" w:rsidR="00E271B9" w:rsidRPr="000D7F40" w:rsidRDefault="002E59C4" w:rsidP="002E59C4">
            <w:pPr>
              <w:rPr>
                <w:sz w:val="20"/>
              </w:rPr>
            </w:pPr>
            <w:r w:rsidRPr="008F4C6C">
              <w:rPr>
                <w:b w:val="0"/>
                <w:bCs w:val="0"/>
                <w:sz w:val="20"/>
              </w:rPr>
              <w:t>Environment=</w:t>
            </w:r>
            <w:r w:rsidR="008867C0">
              <w:rPr>
                <w:b w:val="0"/>
                <w:bCs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7CB61C22" w14:textId="2734AB10" w:rsidR="00C86BF1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07699272" w:history="1">
            <w:r w:rsidR="00C86BF1" w:rsidRPr="00F2190E">
              <w:rPr>
                <w:rStyle w:val="Hyperlink"/>
                <w:noProof/>
              </w:rPr>
              <w:t>Reproducing before fix</w:t>
            </w:r>
            <w:r w:rsidR="00C86BF1">
              <w:rPr>
                <w:noProof/>
                <w:webHidden/>
              </w:rPr>
              <w:tab/>
            </w:r>
            <w:r w:rsidR="00C86BF1">
              <w:rPr>
                <w:noProof/>
                <w:webHidden/>
              </w:rPr>
              <w:fldChar w:fldCharType="begin"/>
            </w:r>
            <w:r w:rsidR="00C86BF1">
              <w:rPr>
                <w:noProof/>
                <w:webHidden/>
              </w:rPr>
              <w:instrText xml:space="preserve"> PAGEREF _Toc207699272 \h </w:instrText>
            </w:r>
            <w:r w:rsidR="00C86BF1">
              <w:rPr>
                <w:noProof/>
                <w:webHidden/>
              </w:rPr>
            </w:r>
            <w:r w:rsidR="00C86BF1">
              <w:rPr>
                <w:noProof/>
                <w:webHidden/>
              </w:rPr>
              <w:fldChar w:fldCharType="separate"/>
            </w:r>
            <w:r w:rsidR="00C86BF1">
              <w:rPr>
                <w:noProof/>
                <w:webHidden/>
              </w:rPr>
              <w:t>1</w:t>
            </w:r>
            <w:r w:rsidR="00C86BF1">
              <w:rPr>
                <w:noProof/>
                <w:webHidden/>
              </w:rPr>
              <w:fldChar w:fldCharType="end"/>
            </w:r>
          </w:hyperlink>
        </w:p>
        <w:p w14:paraId="71624FF1" w14:textId="7010BBF4" w:rsidR="00C86BF1" w:rsidRDefault="00C86BF1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7699273" w:history="1">
            <w:r w:rsidRPr="00F2190E">
              <w:rPr>
                <w:rStyle w:val="Hyperlink"/>
                <w:noProof/>
              </w:rPr>
              <w:t>Steps to reproduce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_Toc207699273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1B9AC" w14:textId="3161CE6E" w:rsidR="00C86BF1" w:rsidRDefault="00C86BF1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7699274" w:history="1">
            <w:r w:rsidRPr="00F2190E">
              <w:rPr>
                <w:rStyle w:val="Hyperlink"/>
                <w:noProof/>
              </w:rPr>
              <w:t>Current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_Toc207699274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5CF5B1" w14:textId="7A556008" w:rsidR="00C86BF1" w:rsidRDefault="00C86BF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7699275" w:history="1">
            <w:r w:rsidRPr="00F2190E">
              <w:rPr>
                <w:rStyle w:val="Hyperlink"/>
                <w:noProof/>
              </w:rPr>
              <w:t>Retest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_Toc207699275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4A6AF4" w14:textId="3FB6CAB7" w:rsidR="00C86BF1" w:rsidRDefault="00C86BF1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7699276" w:history="1">
            <w:r w:rsidRPr="00F2190E">
              <w:rPr>
                <w:rStyle w:val="Hyperlink"/>
                <w:noProof/>
              </w:rPr>
              <w:t>Test Case 1 – Have SS PAYMENTTABWITHEXTERNALAR to NNNN and SS FINANCECHARGEPUTON to Default value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_Toc207699276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F602CF" w14:textId="2215CB5A" w:rsidR="00C86BF1" w:rsidRDefault="00C86BF1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7699277" w:history="1">
            <w:r w:rsidRPr="00F2190E">
              <w:rPr>
                <w:rStyle w:val="Hyperlink"/>
                <w:noProof/>
              </w:rPr>
              <w:t>Test Case 2 – Have SS PAYMENTTABWITHEXTERNALAR to NNNR and SS FINANCECHARGEPUTON to Default value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_Toc207699277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D695D1" w14:textId="28CE78D6" w:rsidR="00C86BF1" w:rsidRDefault="00C86BF1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7699278" w:history="1">
            <w:r w:rsidRPr="00F2190E">
              <w:rPr>
                <w:rStyle w:val="Hyperlink"/>
                <w:noProof/>
              </w:rPr>
              <w:t>Test Case 3 – Have SS PAYMENTTABWITHEXTERNALAR to NNNH and SS FINANCECHARGEPUTON to Default value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_Toc207699278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E4BDE" w14:textId="21A10FA1" w:rsidR="00C86BF1" w:rsidRDefault="00C86BF1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7699279" w:history="1">
            <w:r w:rsidRPr="00F2190E">
              <w:rPr>
                <w:rStyle w:val="Hyperlink"/>
                <w:noProof/>
              </w:rPr>
              <w:t>Test Case 4 – Have SS PAYMENTTABWITHEXTERNALAR to NNNH and SS FINANCECHARGEPUTON to Fixed value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_Toc207699279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14E6D" w14:textId="709A15D2" w:rsidR="00C86BF1" w:rsidRDefault="00C86BF1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7699280" w:history="1">
            <w:r w:rsidRPr="00F2190E">
              <w:rPr>
                <w:rStyle w:val="Hyperlink"/>
                <w:noProof/>
              </w:rPr>
              <w:t>Test Case 5 – Have SS PAYMENTTABWITHEXTERNALAR to NNNR and SS FINANCECHARGEPUTON to Fixed value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_Toc207699280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6B5A9013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producing"/>
    <w:p w14:paraId="4735F82E" w14:textId="507DB44C" w:rsidR="00D464F3" w:rsidRDefault="00773F90" w:rsidP="000400FA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"Reproducing_TableContents" </w:instrText>
      </w:r>
      <w:r>
        <w:fldChar w:fldCharType="separate"/>
      </w:r>
      <w:bookmarkStart w:id="1" w:name="_Toc207699272"/>
      <w:r w:rsidR="009E6B9B" w:rsidRPr="00773F90">
        <w:rPr>
          <w:rStyle w:val="Hyperlink"/>
        </w:rPr>
        <w:t>Reproducing before fix</w:t>
      </w:r>
      <w:bookmarkEnd w:id="1"/>
      <w:r>
        <w:fldChar w:fldCharType="end"/>
      </w:r>
    </w:p>
    <w:p w14:paraId="4ABB2A8B" w14:textId="641B9353" w:rsidR="00C2244E" w:rsidRPr="00311354" w:rsidRDefault="00937B9B" w:rsidP="00937B9B">
      <w:pPr>
        <w:pStyle w:val="Heading2"/>
        <w:rPr>
          <w:u w:val="single"/>
        </w:rPr>
      </w:pPr>
      <w:bookmarkStart w:id="2" w:name="_Toc207699273"/>
      <w:bookmarkEnd w:id="0"/>
      <w:r w:rsidRPr="00311354">
        <w:rPr>
          <w:u w:val="single"/>
        </w:rPr>
        <w:t>Steps to reproduce</w:t>
      </w:r>
      <w:bookmarkEnd w:id="2"/>
    </w:p>
    <w:p w14:paraId="642A9139" w14:textId="5F2D7FBC" w:rsidR="00B01542" w:rsidRDefault="005A004C" w:rsidP="00B01542">
      <w:pPr>
        <w:pStyle w:val="ListParagraph"/>
        <w:numPr>
          <w:ilvl w:val="0"/>
          <w:numId w:val="2"/>
        </w:numPr>
      </w:pPr>
      <w:r>
        <w:t xml:space="preserve">Set SS </w:t>
      </w:r>
      <w:r w:rsidRPr="005A004C">
        <w:t>PAYMENTTABWITHEXTERNALAR</w:t>
      </w:r>
      <w:r>
        <w:t xml:space="preserve"> to NNNN</w:t>
      </w:r>
    </w:p>
    <w:p w14:paraId="15377DBD" w14:textId="08DE10AC" w:rsidR="005A004C" w:rsidRDefault="005A004C" w:rsidP="005A004C">
      <w:pPr>
        <w:pStyle w:val="ListParagraph"/>
      </w:pPr>
      <w:r>
        <w:rPr>
          <w:noProof/>
        </w:rPr>
        <w:lastRenderedPageBreak/>
        <w:drawing>
          <wp:inline distT="0" distB="0" distL="0" distR="0" wp14:anchorId="4A3251C1" wp14:editId="2207573C">
            <wp:extent cx="6858000" cy="5253990"/>
            <wp:effectExtent l="0" t="0" r="0" b="3810"/>
            <wp:docPr id="1924961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96109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25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9A4B9" w14:textId="6FEEE131" w:rsidR="001C0ED9" w:rsidRDefault="001C0ED9" w:rsidP="001C0ED9">
      <w:pPr>
        <w:pStyle w:val="ListParagraph"/>
        <w:numPr>
          <w:ilvl w:val="0"/>
          <w:numId w:val="2"/>
        </w:numPr>
      </w:pPr>
      <w:r>
        <w:t xml:space="preserve">Set SS </w:t>
      </w:r>
      <w:r w:rsidRPr="001C0ED9">
        <w:t>FINANCECHARGEPUTON </w:t>
      </w:r>
      <w:r>
        <w:t>to Default value</w:t>
      </w:r>
    </w:p>
    <w:p w14:paraId="06B9F99D" w14:textId="0B6BD7A6" w:rsidR="001C0ED9" w:rsidRDefault="001C0ED9" w:rsidP="001C0ED9">
      <w:pPr>
        <w:pStyle w:val="ListParagraph"/>
      </w:pPr>
      <w:r>
        <w:rPr>
          <w:noProof/>
        </w:rPr>
        <w:lastRenderedPageBreak/>
        <w:drawing>
          <wp:inline distT="0" distB="0" distL="0" distR="0" wp14:anchorId="433CA2DE" wp14:editId="7780A5A2">
            <wp:extent cx="5895238" cy="3961905"/>
            <wp:effectExtent l="0" t="0" r="0" b="635"/>
            <wp:docPr id="19820502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05020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5238" cy="3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2F271" w14:textId="7D8587DC" w:rsidR="00B76ADC" w:rsidRDefault="005A004C" w:rsidP="00B01542">
      <w:pPr>
        <w:pStyle w:val="ListParagraph"/>
        <w:numPr>
          <w:ilvl w:val="0"/>
          <w:numId w:val="2"/>
        </w:numPr>
      </w:pPr>
      <w:r>
        <w:t>Customers DLG: Load a customer and press Modify</w:t>
      </w:r>
    </w:p>
    <w:p w14:paraId="6FF107B4" w14:textId="26B33C21" w:rsidR="005A004C" w:rsidRDefault="005A004C" w:rsidP="005A004C">
      <w:pPr>
        <w:pStyle w:val="ListParagraph"/>
      </w:pPr>
      <w:r>
        <w:rPr>
          <w:noProof/>
        </w:rPr>
        <w:drawing>
          <wp:inline distT="0" distB="0" distL="0" distR="0" wp14:anchorId="4516932F" wp14:editId="34919442">
            <wp:extent cx="6858000" cy="2863850"/>
            <wp:effectExtent l="0" t="0" r="0" b="0"/>
            <wp:docPr id="143032560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25606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7735D" w14:textId="4CB83973" w:rsidR="005A004C" w:rsidRDefault="005A004C" w:rsidP="005A004C">
      <w:pPr>
        <w:pStyle w:val="ListParagraph"/>
        <w:numPr>
          <w:ilvl w:val="0"/>
          <w:numId w:val="2"/>
        </w:numPr>
      </w:pPr>
      <w:r>
        <w:t xml:space="preserve">Go to Payment field and notice “Put Finance Charge On” is disabled </w:t>
      </w:r>
    </w:p>
    <w:p w14:paraId="34FA9DC4" w14:textId="015C4A52" w:rsidR="005A004C" w:rsidRDefault="005A004C" w:rsidP="005A004C">
      <w:pPr>
        <w:pStyle w:val="ListParagraph"/>
      </w:pPr>
      <w:r>
        <w:rPr>
          <w:noProof/>
        </w:rPr>
        <w:lastRenderedPageBreak/>
        <w:drawing>
          <wp:inline distT="0" distB="0" distL="0" distR="0" wp14:anchorId="4C9BEDCD" wp14:editId="1477796F">
            <wp:extent cx="6858000" cy="2318385"/>
            <wp:effectExtent l="0" t="0" r="0" b="5715"/>
            <wp:docPr id="32449872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498721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72871" w14:textId="0D4A10FF" w:rsidR="00552CA9" w:rsidRDefault="00552CA9" w:rsidP="00B01542">
      <w:pPr>
        <w:pStyle w:val="ListParagraph"/>
      </w:pPr>
    </w:p>
    <w:p w14:paraId="069FBF2E" w14:textId="3493B0FE" w:rsidR="009E6B9B" w:rsidRPr="009E6B9B" w:rsidRDefault="009E6B9B" w:rsidP="009E6B9B">
      <w:pPr>
        <w:rPr>
          <w:b/>
        </w:rPr>
      </w:pPr>
      <w:r w:rsidRPr="009E6B9B">
        <w:rPr>
          <w:b/>
        </w:rPr>
        <w:t>REPRODUCED OK.</w:t>
      </w:r>
    </w:p>
    <w:p w14:paraId="5EF760B9" w14:textId="5102B9ED" w:rsidR="009E6B9B" w:rsidRPr="00311354" w:rsidRDefault="00937B9B" w:rsidP="00937B9B">
      <w:pPr>
        <w:pStyle w:val="Heading2"/>
        <w:rPr>
          <w:u w:val="single"/>
        </w:rPr>
      </w:pPr>
      <w:bookmarkStart w:id="3" w:name="_Toc207699274"/>
      <w:r w:rsidRPr="00311354">
        <w:rPr>
          <w:u w:val="single"/>
        </w:rPr>
        <w:t>Current Behavior</w:t>
      </w:r>
      <w:bookmarkEnd w:id="3"/>
    </w:p>
    <w:p w14:paraId="70A395B5" w14:textId="567418BE" w:rsidR="00D464F3" w:rsidRPr="00D464F3" w:rsidRDefault="001C0ED9" w:rsidP="00D464F3">
      <w:r>
        <w:t>Finance Charge Put On is always set as disabled and is controlled only by FINANCECHARGEPUTON SS and access rights values</w:t>
      </w:r>
      <w:r w:rsidR="00D464F3">
        <w:t>.</w:t>
      </w:r>
    </w:p>
    <w:bookmarkStart w:id="4" w:name="Retest"/>
    <w:p w14:paraId="73193238" w14:textId="54A37DC9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5" w:name="_Toc207699275"/>
      <w:r w:rsidR="009E6B9B" w:rsidRPr="00773F90">
        <w:rPr>
          <w:rStyle w:val="Hyperlink"/>
        </w:rPr>
        <w:t>Retest after fix</w:t>
      </w:r>
      <w:bookmarkEnd w:id="5"/>
      <w:r>
        <w:fldChar w:fldCharType="end"/>
      </w:r>
    </w:p>
    <w:p w14:paraId="5B26A730" w14:textId="35AFCE26" w:rsidR="00311354" w:rsidRDefault="00311354" w:rsidP="001C0ED9">
      <w:pPr>
        <w:pStyle w:val="Heading2"/>
      </w:pPr>
      <w:bookmarkStart w:id="6" w:name="_Toc207699276"/>
      <w:bookmarkEnd w:id="4"/>
      <w:r>
        <w:t>Test Case 1 –</w:t>
      </w:r>
      <w:r w:rsidR="00B76ADC">
        <w:t xml:space="preserve"> </w:t>
      </w:r>
      <w:r w:rsidR="001C0ED9">
        <w:t>Have SS PAYMENTTABWITHEXTERNALAR to NNNN and SS FINANCECHARGEPUTON to Default value</w:t>
      </w:r>
      <w:bookmarkEnd w:id="6"/>
    </w:p>
    <w:p w14:paraId="5C7B98EC" w14:textId="3FA0A067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4645AD" w:rsidRPr="004645AD">
        <w:rPr>
          <w:bCs/>
        </w:rPr>
        <w:t>bac9293fb677</w:t>
      </w:r>
    </w:p>
    <w:p w14:paraId="3E60BF0A" w14:textId="25057F30" w:rsidR="00401E55" w:rsidRDefault="00401E55" w:rsidP="009E6B9B">
      <w:pPr>
        <w:rPr>
          <w:bCs/>
        </w:rPr>
      </w:pPr>
      <w:r>
        <w:rPr>
          <w:bCs/>
        </w:rPr>
        <w:t xml:space="preserve">Expected: </w:t>
      </w:r>
      <w:r>
        <w:t>“Put Finance Charge On” is enabled</w:t>
      </w:r>
    </w:p>
    <w:p w14:paraId="5F18BE32" w14:textId="77777777" w:rsidR="00401E55" w:rsidRDefault="00401E55" w:rsidP="00401E55">
      <w:pPr>
        <w:pStyle w:val="ListParagraph"/>
        <w:numPr>
          <w:ilvl w:val="0"/>
          <w:numId w:val="10"/>
        </w:numPr>
      </w:pPr>
      <w:r>
        <w:t xml:space="preserve">Set SS </w:t>
      </w:r>
      <w:r w:rsidRPr="005A004C">
        <w:t>PAYMENTTABWITHEXTERNALAR</w:t>
      </w:r>
      <w:r>
        <w:t xml:space="preserve"> to NNNN</w:t>
      </w:r>
    </w:p>
    <w:p w14:paraId="51872175" w14:textId="096FE886" w:rsidR="00401E55" w:rsidRDefault="00401E55" w:rsidP="00401E55">
      <w:pPr>
        <w:pStyle w:val="ListParagraph"/>
      </w:pPr>
      <w:r>
        <w:rPr>
          <w:noProof/>
        </w:rPr>
        <w:drawing>
          <wp:inline distT="0" distB="0" distL="0" distR="0" wp14:anchorId="25381B52" wp14:editId="1E98C37E">
            <wp:extent cx="6858000" cy="3895090"/>
            <wp:effectExtent l="0" t="0" r="0" b="0"/>
            <wp:docPr id="75628618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286186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5803F" w14:textId="77777777" w:rsidR="00401E55" w:rsidRDefault="00401E55" w:rsidP="00401E55">
      <w:pPr>
        <w:pStyle w:val="ListParagraph"/>
        <w:numPr>
          <w:ilvl w:val="0"/>
          <w:numId w:val="10"/>
        </w:numPr>
      </w:pPr>
      <w:r>
        <w:lastRenderedPageBreak/>
        <w:t xml:space="preserve">Set SS </w:t>
      </w:r>
      <w:r w:rsidRPr="001C0ED9">
        <w:t>FINANCECHARGEPUTON </w:t>
      </w:r>
      <w:r>
        <w:t>to Default value</w:t>
      </w:r>
    </w:p>
    <w:p w14:paraId="0141FDB2" w14:textId="6BE779BE" w:rsidR="00401E55" w:rsidRDefault="00401E55" w:rsidP="00401E55">
      <w:pPr>
        <w:pStyle w:val="ListParagraph"/>
      </w:pPr>
      <w:r>
        <w:rPr>
          <w:noProof/>
        </w:rPr>
        <w:drawing>
          <wp:inline distT="0" distB="0" distL="0" distR="0" wp14:anchorId="2A365FD7" wp14:editId="533CAC3C">
            <wp:extent cx="6858000" cy="2740660"/>
            <wp:effectExtent l="0" t="0" r="0" b="2540"/>
            <wp:docPr id="80854883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548835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4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2920F" w14:textId="739873C7" w:rsidR="00401E55" w:rsidRDefault="00401E55" w:rsidP="00401E55">
      <w:pPr>
        <w:pStyle w:val="ListParagraph"/>
        <w:numPr>
          <w:ilvl w:val="0"/>
          <w:numId w:val="10"/>
        </w:numPr>
      </w:pPr>
      <w:r>
        <w:t xml:space="preserve">Go to Customers Contract &gt; Load compliancy and set Put Finance Charge On </w:t>
      </w:r>
      <w:proofErr w:type="gramStart"/>
      <w:r>
        <w:t>compliancy</w:t>
      </w:r>
      <w:proofErr w:type="gramEnd"/>
      <w:r>
        <w:t xml:space="preserve"> as Contract suggested, can be overruled</w:t>
      </w:r>
    </w:p>
    <w:p w14:paraId="4F77DB5E" w14:textId="2CB42152" w:rsidR="00401E55" w:rsidRDefault="00401E55" w:rsidP="00401E55">
      <w:pPr>
        <w:pStyle w:val="ListParagraph"/>
      </w:pPr>
      <w:r>
        <w:rPr>
          <w:noProof/>
        </w:rPr>
        <w:drawing>
          <wp:inline distT="0" distB="0" distL="0" distR="0" wp14:anchorId="156EFFAA" wp14:editId="2D70F7D2">
            <wp:extent cx="6858000" cy="3766820"/>
            <wp:effectExtent l="0" t="0" r="0" b="5080"/>
            <wp:docPr id="116313790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137907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5C2EF" w14:textId="77777777" w:rsidR="00401E55" w:rsidRDefault="00401E55" w:rsidP="00401E55">
      <w:pPr>
        <w:pStyle w:val="ListParagraph"/>
        <w:numPr>
          <w:ilvl w:val="0"/>
          <w:numId w:val="10"/>
        </w:numPr>
      </w:pPr>
      <w:r>
        <w:t>Customers DLG: Load a customer and press Modify</w:t>
      </w:r>
    </w:p>
    <w:p w14:paraId="29A60580" w14:textId="7BBCA68B" w:rsidR="00401E55" w:rsidRDefault="00401E55" w:rsidP="00401E55">
      <w:pPr>
        <w:pStyle w:val="ListParagraph"/>
      </w:pPr>
      <w:r>
        <w:rPr>
          <w:noProof/>
        </w:rPr>
        <w:lastRenderedPageBreak/>
        <w:drawing>
          <wp:inline distT="0" distB="0" distL="0" distR="0" wp14:anchorId="0F4E20E7" wp14:editId="6AA989D6">
            <wp:extent cx="6858000" cy="2720340"/>
            <wp:effectExtent l="0" t="0" r="0" b="3810"/>
            <wp:docPr id="19562497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249733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420B0" w14:textId="3B752437" w:rsidR="00401E55" w:rsidRDefault="00401E55" w:rsidP="00401E55">
      <w:pPr>
        <w:pStyle w:val="ListParagraph"/>
        <w:numPr>
          <w:ilvl w:val="0"/>
          <w:numId w:val="10"/>
        </w:numPr>
      </w:pPr>
      <w:r>
        <w:t>Go to Payment field and notice “Put Finance Charge On”</w:t>
      </w:r>
    </w:p>
    <w:p w14:paraId="48E52FC7" w14:textId="3A86AEF5" w:rsidR="00401E55" w:rsidRDefault="00401E55" w:rsidP="00401E55">
      <w:pPr>
        <w:pStyle w:val="ListParagraph"/>
      </w:pPr>
      <w:r>
        <w:rPr>
          <w:noProof/>
        </w:rPr>
        <w:drawing>
          <wp:inline distT="0" distB="0" distL="0" distR="0" wp14:anchorId="5BF2D288" wp14:editId="35E50713">
            <wp:extent cx="6858000" cy="2319655"/>
            <wp:effectExtent l="0" t="0" r="0" b="4445"/>
            <wp:docPr id="142521936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219363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1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826CC" w14:textId="0C2C7166" w:rsidR="00401E55" w:rsidRPr="00401E55" w:rsidRDefault="00401E55" w:rsidP="00401E55">
      <w:pPr>
        <w:pStyle w:val="ListParagraph"/>
        <w:rPr>
          <w:b/>
          <w:bCs/>
          <w:color w:val="00B050"/>
        </w:rPr>
      </w:pPr>
      <w:r w:rsidRPr="00401E55">
        <w:rPr>
          <w:b/>
          <w:bCs/>
          <w:color w:val="00B050"/>
        </w:rPr>
        <w:t>Tested OK</w:t>
      </w:r>
    </w:p>
    <w:p w14:paraId="44A3F008" w14:textId="5739CA75" w:rsidR="00B76ADC" w:rsidRDefault="00B76ADC" w:rsidP="00401E55">
      <w:pPr>
        <w:pStyle w:val="ListParagraph"/>
      </w:pPr>
    </w:p>
    <w:p w14:paraId="605D9958" w14:textId="77777777" w:rsidR="00401E55" w:rsidRDefault="00401E55" w:rsidP="00401E55">
      <w:pPr>
        <w:pStyle w:val="ListParagraph"/>
      </w:pPr>
    </w:p>
    <w:p w14:paraId="64169D1D" w14:textId="0CEC6A98" w:rsidR="00C372EF" w:rsidRDefault="00C372EF" w:rsidP="00C372EF">
      <w:pPr>
        <w:pStyle w:val="Heading2"/>
      </w:pPr>
      <w:bookmarkStart w:id="7" w:name="_Toc207699277"/>
      <w:r>
        <w:t xml:space="preserve">Test Case </w:t>
      </w:r>
      <w:r w:rsidR="00192CF4">
        <w:t>2</w:t>
      </w:r>
      <w:r>
        <w:t xml:space="preserve"> – Have SS PAYMENTTABWITHEXTERNALAR to NNNR and SS FINANCECHARGEPUTON to Default value</w:t>
      </w:r>
      <w:bookmarkEnd w:id="7"/>
    </w:p>
    <w:p w14:paraId="7B2B4BF8" w14:textId="617D85A8" w:rsidR="00E838DF" w:rsidRDefault="00E838DF" w:rsidP="00E838DF">
      <w:pPr>
        <w:rPr>
          <w:bCs/>
        </w:rPr>
      </w:pPr>
      <w:r w:rsidRPr="00311354">
        <w:rPr>
          <w:bCs/>
        </w:rPr>
        <w:t xml:space="preserve">Hash: </w:t>
      </w:r>
      <w:r w:rsidR="004645AD" w:rsidRPr="004645AD">
        <w:rPr>
          <w:bCs/>
        </w:rPr>
        <w:t>bac9293fb677</w:t>
      </w:r>
    </w:p>
    <w:p w14:paraId="470E5404" w14:textId="5B19BF3C" w:rsidR="00E838DF" w:rsidRDefault="00E838DF" w:rsidP="00E838DF">
      <w:pPr>
        <w:rPr>
          <w:bCs/>
        </w:rPr>
      </w:pPr>
      <w:r>
        <w:rPr>
          <w:bCs/>
        </w:rPr>
        <w:t xml:space="preserve">Expected: </w:t>
      </w:r>
      <w:r>
        <w:t>“Put Finance Charge On” is disabled</w:t>
      </w:r>
    </w:p>
    <w:p w14:paraId="7663227A" w14:textId="57AD7EF6" w:rsidR="00267BEE" w:rsidRDefault="00267BEE" w:rsidP="00267BEE">
      <w:pPr>
        <w:pStyle w:val="ListParagraph"/>
        <w:numPr>
          <w:ilvl w:val="0"/>
          <w:numId w:val="12"/>
        </w:numPr>
      </w:pPr>
      <w:r>
        <w:t xml:space="preserve">Set SS </w:t>
      </w:r>
      <w:r w:rsidRPr="005A004C">
        <w:t>PAYMENTTABWITHEXTERNALAR</w:t>
      </w:r>
      <w:r>
        <w:t xml:space="preserve"> to NNNR</w:t>
      </w:r>
    </w:p>
    <w:p w14:paraId="40E2D5F2" w14:textId="0FC78727" w:rsidR="00267BEE" w:rsidRDefault="00267BEE" w:rsidP="00267BEE">
      <w:pPr>
        <w:pStyle w:val="ListParagraph"/>
      </w:pPr>
      <w:r>
        <w:rPr>
          <w:noProof/>
        </w:rPr>
        <w:lastRenderedPageBreak/>
        <w:drawing>
          <wp:inline distT="0" distB="0" distL="0" distR="0" wp14:anchorId="74989A3D" wp14:editId="70D1892A">
            <wp:extent cx="6858000" cy="3895090"/>
            <wp:effectExtent l="0" t="0" r="0" b="0"/>
            <wp:docPr id="159570080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700805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EA0B9" w14:textId="77777777" w:rsidR="00267BEE" w:rsidRDefault="00267BEE" w:rsidP="00267BEE">
      <w:pPr>
        <w:pStyle w:val="ListParagraph"/>
        <w:numPr>
          <w:ilvl w:val="0"/>
          <w:numId w:val="12"/>
        </w:numPr>
      </w:pPr>
      <w:r>
        <w:t xml:space="preserve">Set SS </w:t>
      </w:r>
      <w:r w:rsidRPr="001C0ED9">
        <w:t>FINANCECHARGEPUTON </w:t>
      </w:r>
      <w:r>
        <w:t>to Default value</w:t>
      </w:r>
    </w:p>
    <w:p w14:paraId="1D7B3202" w14:textId="0244EA1C" w:rsidR="00267BEE" w:rsidRDefault="00267BEE" w:rsidP="00267BEE">
      <w:pPr>
        <w:pStyle w:val="ListParagraph"/>
      </w:pPr>
      <w:r>
        <w:rPr>
          <w:noProof/>
        </w:rPr>
        <w:drawing>
          <wp:inline distT="0" distB="0" distL="0" distR="0" wp14:anchorId="28D5D84A" wp14:editId="6A8855B8">
            <wp:extent cx="6858000" cy="2499360"/>
            <wp:effectExtent l="0" t="0" r="0" b="0"/>
            <wp:docPr id="200219154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191548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8C388" w14:textId="77777777" w:rsidR="00267BEE" w:rsidRDefault="00267BEE" w:rsidP="00267BEE">
      <w:pPr>
        <w:pStyle w:val="ListParagraph"/>
        <w:numPr>
          <w:ilvl w:val="0"/>
          <w:numId w:val="12"/>
        </w:numPr>
      </w:pPr>
      <w:r>
        <w:t xml:space="preserve">Go to Customers Contract &gt; Load compliancy and set Put Finance Charge On </w:t>
      </w:r>
      <w:proofErr w:type="gramStart"/>
      <w:r>
        <w:t>compliancy</w:t>
      </w:r>
      <w:proofErr w:type="gramEnd"/>
      <w:r>
        <w:t xml:space="preserve"> as Contract suggested, can be overruled</w:t>
      </w:r>
    </w:p>
    <w:p w14:paraId="66987D85" w14:textId="0314410B" w:rsidR="00267BEE" w:rsidRDefault="00267BEE" w:rsidP="00267BEE">
      <w:pPr>
        <w:pStyle w:val="ListParagraph"/>
      </w:pPr>
      <w:r>
        <w:rPr>
          <w:noProof/>
        </w:rPr>
        <w:lastRenderedPageBreak/>
        <w:drawing>
          <wp:inline distT="0" distB="0" distL="0" distR="0" wp14:anchorId="3B1001C9" wp14:editId="3A5CACA8">
            <wp:extent cx="6858000" cy="3766820"/>
            <wp:effectExtent l="0" t="0" r="0" b="5080"/>
            <wp:docPr id="1817400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137907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20894" w14:textId="77777777" w:rsidR="00267BEE" w:rsidRDefault="00267BEE" w:rsidP="00267BEE">
      <w:pPr>
        <w:pStyle w:val="ListParagraph"/>
        <w:numPr>
          <w:ilvl w:val="0"/>
          <w:numId w:val="12"/>
        </w:numPr>
      </w:pPr>
      <w:r>
        <w:t>Customers DLG: Load a customer and press Modify</w:t>
      </w:r>
    </w:p>
    <w:p w14:paraId="459FFD3E" w14:textId="17FB1784" w:rsidR="00267BEE" w:rsidRDefault="00267BEE" w:rsidP="00267BEE">
      <w:pPr>
        <w:pStyle w:val="ListParagraph"/>
        <w:numPr>
          <w:ilvl w:val="0"/>
          <w:numId w:val="12"/>
        </w:numPr>
      </w:pPr>
      <w:r>
        <w:t xml:space="preserve">Go to Payment field and notice “Put Finance Charge On” </w:t>
      </w:r>
    </w:p>
    <w:p w14:paraId="67F0C569" w14:textId="046446C8" w:rsidR="00CF6707" w:rsidRDefault="00C21F85" w:rsidP="00CF6707">
      <w:pPr>
        <w:pStyle w:val="ListParagraph"/>
      </w:pPr>
      <w:r>
        <w:rPr>
          <w:noProof/>
        </w:rPr>
        <w:drawing>
          <wp:inline distT="0" distB="0" distL="0" distR="0" wp14:anchorId="15FC17E3" wp14:editId="5200AF89">
            <wp:extent cx="6858000" cy="1739265"/>
            <wp:effectExtent l="0" t="0" r="0" b="0"/>
            <wp:docPr id="203057571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575711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898D7" w14:textId="644AF24D" w:rsidR="00CF6707" w:rsidRPr="00CF6707" w:rsidRDefault="00CF6707" w:rsidP="00CF6707">
      <w:pPr>
        <w:pStyle w:val="ListParagraph"/>
        <w:rPr>
          <w:b/>
          <w:bCs/>
          <w:color w:val="00B050"/>
        </w:rPr>
      </w:pPr>
      <w:r w:rsidRPr="00CF6707">
        <w:rPr>
          <w:b/>
          <w:bCs/>
          <w:color w:val="00B050"/>
        </w:rPr>
        <w:t>Tested OK</w:t>
      </w:r>
    </w:p>
    <w:p w14:paraId="02E9F2DC" w14:textId="77777777" w:rsidR="00C372EF" w:rsidRDefault="00C372EF" w:rsidP="00401E55">
      <w:pPr>
        <w:pStyle w:val="ListParagraph"/>
      </w:pPr>
    </w:p>
    <w:p w14:paraId="22FE05CA" w14:textId="7F645D37" w:rsidR="00C372EF" w:rsidRDefault="00C372EF" w:rsidP="00C372EF">
      <w:pPr>
        <w:pStyle w:val="Heading2"/>
      </w:pPr>
      <w:bookmarkStart w:id="8" w:name="_Toc207699278"/>
      <w:r>
        <w:t xml:space="preserve">Test Case </w:t>
      </w:r>
      <w:r w:rsidR="00192CF4">
        <w:t>3</w:t>
      </w:r>
      <w:r>
        <w:t xml:space="preserve"> – Have SS PAYMENTTABWITHEXTERNALAR to NNNH and SS FINANCECHARGEPUTON to Default value</w:t>
      </w:r>
      <w:bookmarkEnd w:id="8"/>
    </w:p>
    <w:p w14:paraId="0BB9FF17" w14:textId="722CAAFD" w:rsidR="00E838DF" w:rsidRDefault="00E838DF" w:rsidP="00E838DF">
      <w:pPr>
        <w:rPr>
          <w:bCs/>
        </w:rPr>
      </w:pPr>
      <w:r w:rsidRPr="00311354">
        <w:rPr>
          <w:bCs/>
        </w:rPr>
        <w:t xml:space="preserve">Hash: </w:t>
      </w:r>
      <w:r w:rsidR="004645AD" w:rsidRPr="004645AD">
        <w:rPr>
          <w:bCs/>
        </w:rPr>
        <w:t>bac9293fb677</w:t>
      </w:r>
    </w:p>
    <w:p w14:paraId="797BBC77" w14:textId="0B496649" w:rsidR="00E838DF" w:rsidRDefault="00E838DF" w:rsidP="00E838DF">
      <w:pPr>
        <w:rPr>
          <w:bCs/>
        </w:rPr>
      </w:pPr>
      <w:r>
        <w:rPr>
          <w:bCs/>
        </w:rPr>
        <w:t xml:space="preserve">Expected: </w:t>
      </w:r>
      <w:r>
        <w:t>“Put Finance Charge On” is not visible</w:t>
      </w:r>
    </w:p>
    <w:p w14:paraId="0CD87B4B" w14:textId="4D3B8409" w:rsidR="00267BEE" w:rsidRDefault="00267BEE" w:rsidP="00267BEE">
      <w:pPr>
        <w:pStyle w:val="ListParagraph"/>
        <w:numPr>
          <w:ilvl w:val="0"/>
          <w:numId w:val="13"/>
        </w:numPr>
      </w:pPr>
      <w:r>
        <w:t xml:space="preserve">Set SS </w:t>
      </w:r>
      <w:r w:rsidRPr="005A004C">
        <w:t>PAYMENTTABWITHEXTERNALAR</w:t>
      </w:r>
      <w:r>
        <w:t xml:space="preserve"> to NNNH</w:t>
      </w:r>
    </w:p>
    <w:p w14:paraId="495E0BA3" w14:textId="16A51B59" w:rsidR="0096741B" w:rsidRDefault="0096741B" w:rsidP="0096741B">
      <w:pPr>
        <w:pStyle w:val="ListParagraph"/>
      </w:pPr>
      <w:r>
        <w:rPr>
          <w:noProof/>
        </w:rPr>
        <w:lastRenderedPageBreak/>
        <w:drawing>
          <wp:inline distT="0" distB="0" distL="0" distR="0" wp14:anchorId="5716EEB0" wp14:editId="0E54D996">
            <wp:extent cx="6858000" cy="4533265"/>
            <wp:effectExtent l="0" t="0" r="0" b="635"/>
            <wp:docPr id="286215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21502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3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EB380" w14:textId="77777777" w:rsidR="00267BEE" w:rsidRDefault="00267BEE" w:rsidP="00267BEE">
      <w:pPr>
        <w:pStyle w:val="ListParagraph"/>
        <w:numPr>
          <w:ilvl w:val="0"/>
          <w:numId w:val="13"/>
        </w:numPr>
      </w:pPr>
      <w:r>
        <w:t xml:space="preserve">Set SS </w:t>
      </w:r>
      <w:r w:rsidRPr="001C0ED9">
        <w:t>FINANCECHARGEPUTON </w:t>
      </w:r>
      <w:r>
        <w:t>to Default value</w:t>
      </w:r>
    </w:p>
    <w:p w14:paraId="337E3826" w14:textId="6D89893D" w:rsidR="00267BEE" w:rsidRDefault="00267BEE" w:rsidP="00267BEE">
      <w:pPr>
        <w:pStyle w:val="ListParagraph"/>
      </w:pPr>
      <w:r>
        <w:rPr>
          <w:noProof/>
        </w:rPr>
        <w:drawing>
          <wp:inline distT="0" distB="0" distL="0" distR="0" wp14:anchorId="5062D3B5" wp14:editId="73F800EF">
            <wp:extent cx="6858000" cy="2499360"/>
            <wp:effectExtent l="0" t="0" r="0" b="0"/>
            <wp:docPr id="180612920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29206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92BBD" w14:textId="77777777" w:rsidR="00267BEE" w:rsidRDefault="00267BEE" w:rsidP="00267BEE">
      <w:pPr>
        <w:pStyle w:val="ListParagraph"/>
        <w:numPr>
          <w:ilvl w:val="0"/>
          <w:numId w:val="13"/>
        </w:numPr>
      </w:pPr>
      <w:r>
        <w:t xml:space="preserve">Go to Customers Contract &gt; Load compliancy and set Put Finance Charge On </w:t>
      </w:r>
      <w:proofErr w:type="gramStart"/>
      <w:r>
        <w:t>compliancy</w:t>
      </w:r>
      <w:proofErr w:type="gramEnd"/>
      <w:r>
        <w:t xml:space="preserve"> as Contract suggested, can be overruled</w:t>
      </w:r>
    </w:p>
    <w:p w14:paraId="2FE927F1" w14:textId="1EAE1880" w:rsidR="00267BEE" w:rsidRDefault="00267BEE" w:rsidP="00267BEE">
      <w:pPr>
        <w:pStyle w:val="ListParagraph"/>
      </w:pPr>
      <w:r>
        <w:rPr>
          <w:noProof/>
        </w:rPr>
        <w:lastRenderedPageBreak/>
        <w:drawing>
          <wp:inline distT="0" distB="0" distL="0" distR="0" wp14:anchorId="17EEB913" wp14:editId="76789103">
            <wp:extent cx="6858000" cy="3766820"/>
            <wp:effectExtent l="0" t="0" r="0" b="5080"/>
            <wp:docPr id="146851433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137907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FBD42" w14:textId="77777777" w:rsidR="00267BEE" w:rsidRDefault="00267BEE" w:rsidP="00267BEE">
      <w:pPr>
        <w:pStyle w:val="ListParagraph"/>
        <w:numPr>
          <w:ilvl w:val="0"/>
          <w:numId w:val="13"/>
        </w:numPr>
      </w:pPr>
      <w:r>
        <w:t>Customers DLG: Load a customer and press Modify</w:t>
      </w:r>
    </w:p>
    <w:p w14:paraId="031C97BF" w14:textId="16C1EC03" w:rsidR="00267BEE" w:rsidRDefault="00267BEE" w:rsidP="00267BEE">
      <w:pPr>
        <w:pStyle w:val="ListParagraph"/>
        <w:numPr>
          <w:ilvl w:val="0"/>
          <w:numId w:val="13"/>
        </w:numPr>
      </w:pPr>
      <w:r>
        <w:t xml:space="preserve">Go to Payment field and notice “Put Finance Charge On” </w:t>
      </w:r>
    </w:p>
    <w:p w14:paraId="4B76510C" w14:textId="29312BAE" w:rsidR="007F38EF" w:rsidRDefault="00C21F85" w:rsidP="007F38EF">
      <w:pPr>
        <w:pStyle w:val="ListParagraph"/>
      </w:pPr>
      <w:r>
        <w:rPr>
          <w:noProof/>
        </w:rPr>
        <w:drawing>
          <wp:inline distT="0" distB="0" distL="0" distR="0" wp14:anchorId="5E65775E" wp14:editId="648E47B8">
            <wp:extent cx="6858000" cy="1133475"/>
            <wp:effectExtent l="0" t="0" r="0" b="9525"/>
            <wp:docPr id="1272095796" name="Picture 1" descr="A blue and white rect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095796" name="Picture 1" descr="A blue and white rectangle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7F490" w14:textId="1B95FC4E" w:rsidR="00C372EF" w:rsidRDefault="007F38EF" w:rsidP="00401E55">
      <w:pPr>
        <w:pStyle w:val="ListParagraph"/>
        <w:rPr>
          <w:b/>
          <w:bCs/>
          <w:color w:val="00B050"/>
        </w:rPr>
      </w:pPr>
      <w:r w:rsidRPr="007F38EF">
        <w:rPr>
          <w:b/>
          <w:bCs/>
          <w:color w:val="00B050"/>
        </w:rPr>
        <w:t>Tested OK</w:t>
      </w:r>
    </w:p>
    <w:p w14:paraId="353B581A" w14:textId="77777777" w:rsidR="007F38EF" w:rsidRDefault="007F38EF" w:rsidP="00401E55">
      <w:pPr>
        <w:pStyle w:val="ListParagraph"/>
        <w:rPr>
          <w:b/>
          <w:bCs/>
          <w:color w:val="00B050"/>
        </w:rPr>
      </w:pPr>
    </w:p>
    <w:p w14:paraId="76FEE25B" w14:textId="18927D8D" w:rsidR="007F38EF" w:rsidRDefault="007F38EF" w:rsidP="007F38EF">
      <w:pPr>
        <w:pStyle w:val="Heading2"/>
      </w:pPr>
      <w:bookmarkStart w:id="9" w:name="_Toc207699279"/>
      <w:r>
        <w:t xml:space="preserve">Test Case </w:t>
      </w:r>
      <w:r w:rsidR="00192CF4">
        <w:t>4</w:t>
      </w:r>
      <w:r>
        <w:t xml:space="preserve"> – Have SS PAYMENTTABWITHEXTERNALAR to NNNH and SS FINANCECHARGEPUTON to Fixed value</w:t>
      </w:r>
      <w:bookmarkEnd w:id="9"/>
    </w:p>
    <w:p w14:paraId="69304F39" w14:textId="2DC95771" w:rsidR="007F38EF" w:rsidRDefault="007F38EF" w:rsidP="007F38EF">
      <w:pPr>
        <w:rPr>
          <w:bCs/>
        </w:rPr>
      </w:pPr>
      <w:r w:rsidRPr="00311354">
        <w:rPr>
          <w:bCs/>
        </w:rPr>
        <w:t xml:space="preserve">Hash: </w:t>
      </w:r>
      <w:r w:rsidR="004645AD" w:rsidRPr="004645AD">
        <w:rPr>
          <w:bCs/>
        </w:rPr>
        <w:t>bac9293fb677</w:t>
      </w:r>
    </w:p>
    <w:p w14:paraId="357B6044" w14:textId="77777777" w:rsidR="007F38EF" w:rsidRDefault="007F38EF" w:rsidP="007F38EF">
      <w:pPr>
        <w:rPr>
          <w:bCs/>
        </w:rPr>
      </w:pPr>
      <w:r>
        <w:rPr>
          <w:bCs/>
        </w:rPr>
        <w:t xml:space="preserve">Expected: </w:t>
      </w:r>
      <w:r>
        <w:t>“Put Finance Charge On” is not visible</w:t>
      </w:r>
    </w:p>
    <w:p w14:paraId="0E2D42C7" w14:textId="085CA965" w:rsidR="007F38EF" w:rsidRDefault="007F38EF" w:rsidP="007F38EF">
      <w:pPr>
        <w:pStyle w:val="ListParagraph"/>
        <w:numPr>
          <w:ilvl w:val="0"/>
          <w:numId w:val="14"/>
        </w:numPr>
      </w:pPr>
      <w:r>
        <w:t xml:space="preserve">Set SS </w:t>
      </w:r>
      <w:r w:rsidRPr="005A004C">
        <w:t>PAYMENTTABWITHEXTERNALAR</w:t>
      </w:r>
      <w:r>
        <w:t xml:space="preserve"> to NNNH</w:t>
      </w:r>
    </w:p>
    <w:p w14:paraId="3D442BB7" w14:textId="7B4DF26E" w:rsidR="007F38EF" w:rsidRDefault="007F38EF" w:rsidP="007F38EF">
      <w:pPr>
        <w:pStyle w:val="ListParagraph"/>
      </w:pPr>
      <w:r>
        <w:rPr>
          <w:noProof/>
        </w:rPr>
        <w:lastRenderedPageBreak/>
        <w:drawing>
          <wp:inline distT="0" distB="0" distL="0" distR="0" wp14:anchorId="785A55D3" wp14:editId="4DAC4F4D">
            <wp:extent cx="6858000" cy="4533265"/>
            <wp:effectExtent l="0" t="0" r="0" b="635"/>
            <wp:docPr id="1732879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21502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3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78AA1" w14:textId="77777777" w:rsidR="007F38EF" w:rsidRDefault="007F38EF" w:rsidP="007F38EF">
      <w:pPr>
        <w:pStyle w:val="ListParagraph"/>
        <w:numPr>
          <w:ilvl w:val="0"/>
          <w:numId w:val="14"/>
        </w:numPr>
      </w:pPr>
      <w:r>
        <w:t xml:space="preserve">Set SS </w:t>
      </w:r>
      <w:r w:rsidRPr="001C0ED9">
        <w:t>FINANCECHARGEPUTON </w:t>
      </w:r>
      <w:r>
        <w:t>to Fixed value</w:t>
      </w:r>
    </w:p>
    <w:p w14:paraId="7A9A74DB" w14:textId="2FBE8A59" w:rsidR="007F38EF" w:rsidRDefault="007F38EF" w:rsidP="007F38EF">
      <w:pPr>
        <w:pStyle w:val="ListParagraph"/>
      </w:pPr>
      <w:r>
        <w:rPr>
          <w:noProof/>
        </w:rPr>
        <w:drawing>
          <wp:inline distT="0" distB="0" distL="0" distR="0" wp14:anchorId="3BCE48BB" wp14:editId="717EB9F2">
            <wp:extent cx="6858000" cy="2893060"/>
            <wp:effectExtent l="0" t="0" r="0" b="2540"/>
            <wp:docPr id="1062240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24026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9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E477D" w14:textId="77777777" w:rsidR="007F38EF" w:rsidRDefault="007F38EF" w:rsidP="007F38EF">
      <w:pPr>
        <w:pStyle w:val="ListParagraph"/>
        <w:numPr>
          <w:ilvl w:val="0"/>
          <w:numId w:val="14"/>
        </w:numPr>
      </w:pPr>
      <w:r>
        <w:t xml:space="preserve">Go to Customers Contract &gt; Load compliancy and set Put Finance Charge On </w:t>
      </w:r>
      <w:proofErr w:type="gramStart"/>
      <w:r>
        <w:t>compliancy</w:t>
      </w:r>
      <w:proofErr w:type="gramEnd"/>
      <w:r>
        <w:t xml:space="preserve"> as Contract suggested, can be overruled</w:t>
      </w:r>
    </w:p>
    <w:p w14:paraId="6D2E1EDA" w14:textId="7B202D87" w:rsidR="000F6450" w:rsidRDefault="000F6450" w:rsidP="000F6450">
      <w:pPr>
        <w:pStyle w:val="ListParagraph"/>
      </w:pPr>
      <w:r>
        <w:rPr>
          <w:noProof/>
        </w:rPr>
        <w:lastRenderedPageBreak/>
        <w:drawing>
          <wp:inline distT="0" distB="0" distL="0" distR="0" wp14:anchorId="1C7F9872" wp14:editId="51BE6017">
            <wp:extent cx="6858000" cy="3766820"/>
            <wp:effectExtent l="0" t="0" r="0" b="5080"/>
            <wp:docPr id="66487915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137907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949C6" w14:textId="77777777" w:rsidR="007F38EF" w:rsidRDefault="007F38EF" w:rsidP="007F38EF">
      <w:pPr>
        <w:pStyle w:val="ListParagraph"/>
        <w:numPr>
          <w:ilvl w:val="0"/>
          <w:numId w:val="14"/>
        </w:numPr>
      </w:pPr>
      <w:r>
        <w:t>Customers DLG: Load a customer and press Modify</w:t>
      </w:r>
    </w:p>
    <w:p w14:paraId="7A9FEFB7" w14:textId="2887E664" w:rsidR="007F38EF" w:rsidRDefault="007F38EF" w:rsidP="007F38EF">
      <w:pPr>
        <w:pStyle w:val="ListParagraph"/>
        <w:numPr>
          <w:ilvl w:val="0"/>
          <w:numId w:val="14"/>
        </w:numPr>
      </w:pPr>
      <w:r>
        <w:t xml:space="preserve">Go to Payment field and notice “Put Finance Charge On” </w:t>
      </w:r>
    </w:p>
    <w:p w14:paraId="2F0BE938" w14:textId="184FAFF4" w:rsidR="007F38EF" w:rsidRDefault="00C21F85" w:rsidP="00401E55">
      <w:pPr>
        <w:pStyle w:val="ListParagraph"/>
        <w:rPr>
          <w:b/>
          <w:bCs/>
          <w:color w:val="00B050"/>
        </w:rPr>
      </w:pPr>
      <w:r>
        <w:rPr>
          <w:noProof/>
        </w:rPr>
        <w:drawing>
          <wp:inline distT="0" distB="0" distL="0" distR="0" wp14:anchorId="441DE222" wp14:editId="62BDEC70">
            <wp:extent cx="6858000" cy="887095"/>
            <wp:effectExtent l="0" t="0" r="0" b="8255"/>
            <wp:docPr id="723457814" name="Picture 1" descr="A blue and white rect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457814" name="Picture 1" descr="A blue and white rectangle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B7436" w14:textId="756D028A" w:rsidR="000F6450" w:rsidRDefault="000F6450" w:rsidP="00401E55">
      <w:pPr>
        <w:pStyle w:val="ListParagraph"/>
        <w:rPr>
          <w:b/>
          <w:bCs/>
          <w:color w:val="00B050"/>
        </w:rPr>
      </w:pPr>
      <w:r>
        <w:rPr>
          <w:b/>
          <w:bCs/>
          <w:color w:val="00B050"/>
        </w:rPr>
        <w:t>Tested OK</w:t>
      </w:r>
    </w:p>
    <w:p w14:paraId="1F158EF2" w14:textId="77777777" w:rsidR="007F38EF" w:rsidRDefault="007F38EF" w:rsidP="007F38EF">
      <w:pPr>
        <w:pStyle w:val="ListParagraph"/>
        <w:rPr>
          <w:b/>
          <w:bCs/>
          <w:color w:val="00B050"/>
        </w:rPr>
      </w:pPr>
    </w:p>
    <w:p w14:paraId="1919ABE3" w14:textId="3175DF58" w:rsidR="007F38EF" w:rsidRDefault="007F38EF" w:rsidP="007F38EF">
      <w:pPr>
        <w:pStyle w:val="Heading2"/>
      </w:pPr>
      <w:bookmarkStart w:id="10" w:name="_Toc207699280"/>
      <w:r>
        <w:t xml:space="preserve">Test Case </w:t>
      </w:r>
      <w:r w:rsidR="00192CF4">
        <w:t>5</w:t>
      </w:r>
      <w:r>
        <w:t xml:space="preserve"> – Have SS PAYMENTTABWITHEXTERNALAR to NNNR and SS FINANCECHARGEPUTON to Fixed value</w:t>
      </w:r>
      <w:bookmarkEnd w:id="10"/>
    </w:p>
    <w:p w14:paraId="08E3F25E" w14:textId="25C4AAF4" w:rsidR="007F38EF" w:rsidRDefault="007F38EF" w:rsidP="007F38EF">
      <w:pPr>
        <w:rPr>
          <w:bCs/>
        </w:rPr>
      </w:pPr>
      <w:r w:rsidRPr="00311354">
        <w:rPr>
          <w:bCs/>
        </w:rPr>
        <w:t xml:space="preserve">Hash: </w:t>
      </w:r>
      <w:r w:rsidR="004645AD" w:rsidRPr="004645AD">
        <w:rPr>
          <w:bCs/>
        </w:rPr>
        <w:t>bac9293fb677</w:t>
      </w:r>
    </w:p>
    <w:p w14:paraId="2BD5BDE4" w14:textId="158BA44A" w:rsidR="007F38EF" w:rsidRDefault="007F38EF" w:rsidP="007F38EF">
      <w:pPr>
        <w:rPr>
          <w:bCs/>
        </w:rPr>
      </w:pPr>
      <w:r>
        <w:rPr>
          <w:bCs/>
        </w:rPr>
        <w:t xml:space="preserve">Expected: </w:t>
      </w:r>
      <w:r>
        <w:t>“Put Finance Charge On” is disabled</w:t>
      </w:r>
    </w:p>
    <w:p w14:paraId="1D78997D" w14:textId="12A21ED7" w:rsidR="000F6450" w:rsidRDefault="000F6450" w:rsidP="000F6450">
      <w:pPr>
        <w:pStyle w:val="ListParagraph"/>
        <w:numPr>
          <w:ilvl w:val="0"/>
          <w:numId w:val="15"/>
        </w:numPr>
      </w:pPr>
      <w:r>
        <w:t xml:space="preserve">Set SS </w:t>
      </w:r>
      <w:r w:rsidRPr="005A004C">
        <w:t>PAYMENTTABWITHEXTERNALAR</w:t>
      </w:r>
      <w:r>
        <w:t xml:space="preserve"> to NNN</w:t>
      </w:r>
      <w:r w:rsidR="001948CF">
        <w:t>R</w:t>
      </w:r>
    </w:p>
    <w:p w14:paraId="36A511C0" w14:textId="3CD52945" w:rsidR="000F6450" w:rsidRDefault="00A660E6" w:rsidP="000F6450">
      <w:pPr>
        <w:pStyle w:val="ListParagraph"/>
      </w:pPr>
      <w:r>
        <w:rPr>
          <w:noProof/>
        </w:rPr>
        <w:lastRenderedPageBreak/>
        <w:drawing>
          <wp:inline distT="0" distB="0" distL="0" distR="0" wp14:anchorId="589D04BF" wp14:editId="2CEB3BA3">
            <wp:extent cx="6858000" cy="4335780"/>
            <wp:effectExtent l="0" t="0" r="0" b="7620"/>
            <wp:docPr id="154264999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649999" name="Picture 1" descr="A screenshot of a computer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3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6B535" w14:textId="77777777" w:rsidR="000F6450" w:rsidRDefault="000F6450" w:rsidP="000F6450">
      <w:pPr>
        <w:pStyle w:val="ListParagraph"/>
        <w:numPr>
          <w:ilvl w:val="0"/>
          <w:numId w:val="15"/>
        </w:numPr>
      </w:pPr>
      <w:r>
        <w:t xml:space="preserve">Set SS </w:t>
      </w:r>
      <w:r w:rsidRPr="001C0ED9">
        <w:t>FINANCECHARGEPUTON </w:t>
      </w:r>
      <w:r>
        <w:t>to Fixed value</w:t>
      </w:r>
    </w:p>
    <w:p w14:paraId="1782B6E1" w14:textId="77777777" w:rsidR="000F6450" w:rsidRDefault="000F6450" w:rsidP="000F6450">
      <w:pPr>
        <w:pStyle w:val="ListParagraph"/>
      </w:pPr>
      <w:r>
        <w:rPr>
          <w:noProof/>
        </w:rPr>
        <w:drawing>
          <wp:inline distT="0" distB="0" distL="0" distR="0" wp14:anchorId="09F354AD" wp14:editId="65E317BD">
            <wp:extent cx="6858000" cy="2893060"/>
            <wp:effectExtent l="0" t="0" r="0" b="2540"/>
            <wp:docPr id="16844650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465033" name="Picture 1" descr="A screenshot of a computer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9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E9CB3" w14:textId="77777777" w:rsidR="000F6450" w:rsidRDefault="000F6450" w:rsidP="000F6450">
      <w:pPr>
        <w:pStyle w:val="ListParagraph"/>
        <w:numPr>
          <w:ilvl w:val="0"/>
          <w:numId w:val="15"/>
        </w:numPr>
      </w:pPr>
      <w:r>
        <w:t xml:space="preserve">Go to Customers Contract &gt; Load compliancy and set Put Finance Charge On </w:t>
      </w:r>
      <w:proofErr w:type="gramStart"/>
      <w:r>
        <w:t>compliancy</w:t>
      </w:r>
      <w:proofErr w:type="gramEnd"/>
      <w:r>
        <w:t xml:space="preserve"> as Contract suggested, can be overruled</w:t>
      </w:r>
    </w:p>
    <w:p w14:paraId="37EBDCF7" w14:textId="6E88BB8E" w:rsidR="000F6450" w:rsidRDefault="000F6450" w:rsidP="000F6450">
      <w:pPr>
        <w:pStyle w:val="ListParagraph"/>
      </w:pPr>
      <w:r>
        <w:rPr>
          <w:noProof/>
        </w:rPr>
        <w:lastRenderedPageBreak/>
        <w:drawing>
          <wp:inline distT="0" distB="0" distL="0" distR="0" wp14:anchorId="0E902FE6" wp14:editId="6C820468">
            <wp:extent cx="6858000" cy="3766820"/>
            <wp:effectExtent l="0" t="0" r="0" b="5080"/>
            <wp:docPr id="12255095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137907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E3308" w14:textId="77777777" w:rsidR="000F6450" w:rsidRDefault="000F6450" w:rsidP="000F6450">
      <w:pPr>
        <w:pStyle w:val="ListParagraph"/>
        <w:numPr>
          <w:ilvl w:val="0"/>
          <w:numId w:val="15"/>
        </w:numPr>
      </w:pPr>
      <w:r>
        <w:t>Customers DLG: Load a customer and press Modify</w:t>
      </w:r>
    </w:p>
    <w:p w14:paraId="18B86FA2" w14:textId="52009625" w:rsidR="000F6450" w:rsidRDefault="000F6450" w:rsidP="000F6450">
      <w:pPr>
        <w:pStyle w:val="ListParagraph"/>
        <w:numPr>
          <w:ilvl w:val="0"/>
          <w:numId w:val="15"/>
        </w:numPr>
      </w:pPr>
      <w:r>
        <w:t>Go to Payment field and notice “Put Finance Charge On”</w:t>
      </w:r>
    </w:p>
    <w:p w14:paraId="497B6D1B" w14:textId="22EE5AB7" w:rsidR="007F38EF" w:rsidRDefault="006804F2" w:rsidP="00401E55">
      <w:pPr>
        <w:pStyle w:val="ListParagraph"/>
        <w:rPr>
          <w:b/>
          <w:bCs/>
          <w:color w:val="00B050"/>
        </w:rPr>
      </w:pPr>
      <w:r>
        <w:rPr>
          <w:noProof/>
        </w:rPr>
        <w:drawing>
          <wp:inline distT="0" distB="0" distL="0" distR="0" wp14:anchorId="2D1ADD32" wp14:editId="4CC36238">
            <wp:extent cx="6858000" cy="1319530"/>
            <wp:effectExtent l="0" t="0" r="0" b="0"/>
            <wp:docPr id="13851947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19478" name="Picture 1" descr="A screenshot of a computer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B1296" w14:textId="071ECC1F" w:rsidR="001948CF" w:rsidRPr="007F38EF" w:rsidRDefault="001948CF" w:rsidP="00401E55">
      <w:pPr>
        <w:pStyle w:val="ListParagraph"/>
        <w:rPr>
          <w:b/>
          <w:bCs/>
          <w:color w:val="00B050"/>
        </w:rPr>
      </w:pPr>
      <w:r>
        <w:rPr>
          <w:b/>
          <w:bCs/>
          <w:color w:val="00B050"/>
        </w:rPr>
        <w:t>Tested OK</w:t>
      </w:r>
    </w:p>
    <w:sectPr w:rsidR="001948CF" w:rsidRPr="007F38EF" w:rsidSect="007124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111B4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C1054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9679C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62FBC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60383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4631B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C5625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957489">
    <w:abstractNumId w:val="9"/>
  </w:num>
  <w:num w:numId="2" w16cid:durableId="404381331">
    <w:abstractNumId w:val="8"/>
  </w:num>
  <w:num w:numId="3" w16cid:durableId="1565140028">
    <w:abstractNumId w:val="7"/>
  </w:num>
  <w:num w:numId="4" w16cid:durableId="2029332358">
    <w:abstractNumId w:val="4"/>
  </w:num>
  <w:num w:numId="5" w16cid:durableId="729035291">
    <w:abstractNumId w:val="14"/>
  </w:num>
  <w:num w:numId="6" w16cid:durableId="372970827">
    <w:abstractNumId w:val="2"/>
  </w:num>
  <w:num w:numId="7" w16cid:durableId="1864175007">
    <w:abstractNumId w:val="1"/>
  </w:num>
  <w:num w:numId="8" w16cid:durableId="1296444949">
    <w:abstractNumId w:val="3"/>
  </w:num>
  <w:num w:numId="9" w16cid:durableId="1603806149">
    <w:abstractNumId w:val="11"/>
  </w:num>
  <w:num w:numId="10" w16cid:durableId="2140370882">
    <w:abstractNumId w:val="13"/>
  </w:num>
  <w:num w:numId="11" w16cid:durableId="75059479">
    <w:abstractNumId w:val="10"/>
  </w:num>
  <w:num w:numId="12" w16cid:durableId="1825274437">
    <w:abstractNumId w:val="0"/>
  </w:num>
  <w:num w:numId="13" w16cid:durableId="239215345">
    <w:abstractNumId w:val="6"/>
  </w:num>
  <w:num w:numId="14" w16cid:durableId="265893111">
    <w:abstractNumId w:val="5"/>
  </w:num>
  <w:num w:numId="15" w16cid:durableId="13164226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400FA"/>
    <w:rsid w:val="0004637E"/>
    <w:rsid w:val="000D7F40"/>
    <w:rsid w:val="000F6450"/>
    <w:rsid w:val="00146BED"/>
    <w:rsid w:val="00175E82"/>
    <w:rsid w:val="001765D9"/>
    <w:rsid w:val="00192CF4"/>
    <w:rsid w:val="001948CF"/>
    <w:rsid w:val="001C0ED9"/>
    <w:rsid w:val="002213CD"/>
    <w:rsid w:val="00246FFB"/>
    <w:rsid w:val="00267BEE"/>
    <w:rsid w:val="002824D7"/>
    <w:rsid w:val="002B5551"/>
    <w:rsid w:val="002E59C4"/>
    <w:rsid w:val="00311354"/>
    <w:rsid w:val="0033507A"/>
    <w:rsid w:val="0035010A"/>
    <w:rsid w:val="003C12EF"/>
    <w:rsid w:val="003F570C"/>
    <w:rsid w:val="00401E55"/>
    <w:rsid w:val="004645AD"/>
    <w:rsid w:val="004A6E88"/>
    <w:rsid w:val="004C3942"/>
    <w:rsid w:val="004C5C3D"/>
    <w:rsid w:val="00552CA9"/>
    <w:rsid w:val="00576949"/>
    <w:rsid w:val="005A004C"/>
    <w:rsid w:val="00614241"/>
    <w:rsid w:val="00660885"/>
    <w:rsid w:val="006804F2"/>
    <w:rsid w:val="006A4667"/>
    <w:rsid w:val="006A58BE"/>
    <w:rsid w:val="006B3D2D"/>
    <w:rsid w:val="006E72EB"/>
    <w:rsid w:val="0071241E"/>
    <w:rsid w:val="00726ED7"/>
    <w:rsid w:val="0074243C"/>
    <w:rsid w:val="00773F90"/>
    <w:rsid w:val="007F38EF"/>
    <w:rsid w:val="00871B25"/>
    <w:rsid w:val="008867C0"/>
    <w:rsid w:val="008C5EE4"/>
    <w:rsid w:val="00937B9B"/>
    <w:rsid w:val="0096741B"/>
    <w:rsid w:val="009E6B9B"/>
    <w:rsid w:val="00A660E6"/>
    <w:rsid w:val="00A77847"/>
    <w:rsid w:val="00B0148C"/>
    <w:rsid w:val="00B01542"/>
    <w:rsid w:val="00B65327"/>
    <w:rsid w:val="00B76ADC"/>
    <w:rsid w:val="00B771B6"/>
    <w:rsid w:val="00B91530"/>
    <w:rsid w:val="00BC1CCC"/>
    <w:rsid w:val="00BD707E"/>
    <w:rsid w:val="00C21F85"/>
    <w:rsid w:val="00C2244E"/>
    <w:rsid w:val="00C36C78"/>
    <w:rsid w:val="00C372EF"/>
    <w:rsid w:val="00C7443B"/>
    <w:rsid w:val="00C86BF1"/>
    <w:rsid w:val="00C95EFA"/>
    <w:rsid w:val="00CB5B32"/>
    <w:rsid w:val="00CF6707"/>
    <w:rsid w:val="00D20FBB"/>
    <w:rsid w:val="00D26060"/>
    <w:rsid w:val="00D464F3"/>
    <w:rsid w:val="00D81039"/>
    <w:rsid w:val="00DB7EF2"/>
    <w:rsid w:val="00E271B9"/>
    <w:rsid w:val="00E340A6"/>
    <w:rsid w:val="00E838DF"/>
    <w:rsid w:val="00EC0235"/>
    <w:rsid w:val="00F34A86"/>
    <w:rsid w:val="00F4185B"/>
    <w:rsid w:val="00FB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Cezar Radu</cp:lastModifiedBy>
  <cp:revision>36</cp:revision>
  <dcterms:created xsi:type="dcterms:W3CDTF">2020-12-02T12:52:00Z</dcterms:created>
  <dcterms:modified xsi:type="dcterms:W3CDTF">2025-09-02T06:54:00Z</dcterms:modified>
</cp:coreProperties>
</file>