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62367109" w:rsidR="003F570C" w:rsidRPr="001B2BAD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2A5D62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2A5D62">
        <w:rPr>
          <w:b/>
          <w:sz w:val="28"/>
        </w:rPr>
        <w:t>586</w:t>
      </w:r>
      <w:r w:rsidRPr="003F570C">
        <w:rPr>
          <w:sz w:val="28"/>
        </w:rPr>
        <w:t xml:space="preserve"> </w:t>
      </w:r>
      <w:r w:rsidR="001B2BAD" w:rsidRPr="001B2BAD">
        <w:rPr>
          <w:sz w:val="28"/>
          <w:lang w:val="en-GB"/>
        </w:rPr>
        <w:t>PLPC - Change Finishing Method does not create the CONTRACTPRODUCTPLPC record for the new PLPC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5C6D1F7" w:rsidR="00576949" w:rsidRPr="001B2BAD" w:rsidRDefault="00576949" w:rsidP="00E271B9">
            <w:pPr>
              <w:rPr>
                <w:b w:val="0"/>
                <w:sz w:val="20"/>
              </w:rPr>
            </w:pPr>
            <w:r w:rsidRPr="001B2BAD">
              <w:rPr>
                <w:b w:val="0"/>
                <w:sz w:val="20"/>
              </w:rPr>
              <w:t>Version:9.0</w:t>
            </w:r>
            <w:r w:rsidR="002A5D62">
              <w:rPr>
                <w:b w:val="0"/>
                <w:sz w:val="20"/>
              </w:rPr>
              <w:t>7</w:t>
            </w:r>
            <w:r w:rsidR="001B2BAD" w:rsidRPr="001B2BAD">
              <w:rPr>
                <w:b w:val="0"/>
                <w:sz w:val="20"/>
              </w:rPr>
              <w:t>.00</w:t>
            </w:r>
            <w:r w:rsidR="002A5D62">
              <w:rPr>
                <w:b w:val="0"/>
                <w:sz w:val="20"/>
              </w:rPr>
              <w:t>.UNF19</w:t>
            </w:r>
          </w:p>
          <w:p w14:paraId="282A26D7" w14:textId="28F40AE9" w:rsidR="00E271B9" w:rsidRPr="001B2BAD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1B2BAD" w:rsidRPr="001B2BAD">
              <w:rPr>
                <w:b w:val="0"/>
                <w:sz w:val="20"/>
              </w:rPr>
              <w:t>abs-SRV20.internal.abslbs.com</w:t>
            </w:r>
          </w:p>
          <w:p w14:paraId="7420C737" w14:textId="5A3BF371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1B2BAD">
              <w:rPr>
                <w:b w:val="0"/>
                <w:sz w:val="20"/>
              </w:rPr>
              <w:t>CUST24</w:t>
            </w:r>
          </w:p>
          <w:p w14:paraId="28878344" w14:textId="5BB711E4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1B2BAD">
              <w:rPr>
                <w:b w:val="0"/>
                <w:sz w:val="20"/>
              </w:rPr>
              <w:t>UNF</w:t>
            </w:r>
            <w:r w:rsidR="002A5D62">
              <w:rPr>
                <w:b w:val="0"/>
                <w:sz w:val="20"/>
              </w:rPr>
              <w:t>DEV</w:t>
            </w:r>
          </w:p>
          <w:p w14:paraId="71C38BF6" w14:textId="61660F3D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1B2BAD">
              <w:rPr>
                <w:b w:val="0"/>
                <w:sz w:val="20"/>
              </w:rPr>
              <w:t>UNF</w:t>
            </w:r>
            <w:r w:rsidR="002A5D62">
              <w:rPr>
                <w:b w:val="0"/>
                <w:sz w:val="20"/>
              </w:rPr>
              <w:t>DEV</w:t>
            </w:r>
          </w:p>
          <w:p w14:paraId="75DD4869" w14:textId="66F7E8D5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1B2BAD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3BC4683" w14:textId="7859D5AE" w:rsidR="00481AEB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277918" w:history="1">
            <w:r w:rsidR="00481AEB" w:rsidRPr="001320F6">
              <w:rPr>
                <w:rStyle w:val="Hyperlink"/>
                <w:noProof/>
              </w:rPr>
              <w:t>Test after fix</w:t>
            </w:r>
            <w:r w:rsidR="00481AEB">
              <w:rPr>
                <w:noProof/>
                <w:webHidden/>
              </w:rPr>
              <w:tab/>
            </w:r>
            <w:r w:rsidR="00481AEB">
              <w:rPr>
                <w:noProof/>
                <w:webHidden/>
              </w:rPr>
              <w:fldChar w:fldCharType="begin"/>
            </w:r>
            <w:r w:rsidR="00481AEB">
              <w:rPr>
                <w:noProof/>
                <w:webHidden/>
              </w:rPr>
              <w:instrText xml:space="preserve"> PAGEREF _Toc188277918 \h </w:instrText>
            </w:r>
            <w:r w:rsidR="00481AEB">
              <w:rPr>
                <w:noProof/>
                <w:webHidden/>
              </w:rPr>
            </w:r>
            <w:r w:rsidR="00481AEB">
              <w:rPr>
                <w:noProof/>
                <w:webHidden/>
              </w:rPr>
              <w:fldChar w:fldCharType="separate"/>
            </w:r>
            <w:r w:rsidR="00481AEB">
              <w:rPr>
                <w:noProof/>
                <w:webHidden/>
              </w:rPr>
              <w:t>1</w:t>
            </w:r>
            <w:r w:rsidR="00481AEB">
              <w:rPr>
                <w:noProof/>
                <w:webHidden/>
              </w:rPr>
              <w:fldChar w:fldCharType="end"/>
            </w:r>
          </w:hyperlink>
        </w:p>
        <w:p w14:paraId="78E9E1B5" w14:textId="45FDB447" w:rsidR="00481AEB" w:rsidRDefault="00481AE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277919" w:history="1">
            <w:r w:rsidRPr="001320F6">
              <w:rPr>
                <w:rStyle w:val="Hyperlink"/>
                <w:noProof/>
              </w:rPr>
              <w:t>Test Case 1 – CONTRACTMANAGEMENT module in license–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_Toc188277919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4DFF4" w14:textId="675CED5F" w:rsidR="00481AEB" w:rsidRDefault="00481AE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277920" w:history="1">
            <w:r w:rsidRPr="001320F6">
              <w:rPr>
                <w:rStyle w:val="Hyperlink"/>
                <w:noProof/>
              </w:rPr>
              <w:t>Test Case 2 – CONT</w:t>
            </w:r>
            <w:r w:rsidRPr="001320F6">
              <w:rPr>
                <w:rStyle w:val="Hyperlink"/>
                <w:noProof/>
              </w:rPr>
              <w:t>R</w:t>
            </w:r>
            <w:r w:rsidRPr="001320F6">
              <w:rPr>
                <w:rStyle w:val="Hyperlink"/>
                <w:noProof/>
              </w:rPr>
              <w:t>ACTMANAGEMENT module not in license–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_Toc188277920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67906F93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6B05FA15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8277918"/>
      <w:r w:rsidR="001B2BAD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2474A478" w:rsidR="00311354" w:rsidRDefault="00311354" w:rsidP="00311354">
      <w:pPr>
        <w:pStyle w:val="Heading2"/>
      </w:pPr>
      <w:bookmarkStart w:id="2" w:name="_Toc188277919"/>
      <w:bookmarkEnd w:id="0"/>
      <w:r>
        <w:t xml:space="preserve">Test Case 1 – </w:t>
      </w:r>
      <w:r w:rsidR="00DF220C">
        <w:t>CONTRACTMANAGEMENT module in license</w:t>
      </w:r>
      <w:r>
        <w:t>– Tested OK</w:t>
      </w:r>
      <w:bookmarkEnd w:id="2"/>
    </w:p>
    <w:p w14:paraId="421D811D" w14:textId="3C6783C1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C10968" w:rsidRPr="00C10968">
        <w:rPr>
          <w:bCs/>
        </w:rPr>
        <w:t>The Change Finishing Method process should also create the link to the contract if CONTRACTMANAGEMENT module is in the license</w:t>
      </w:r>
    </w:p>
    <w:p w14:paraId="5C7B98EC" w14:textId="713AD349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2A5D62" w:rsidRPr="002A5D62">
        <w:rPr>
          <w:bCs/>
        </w:rPr>
        <w:t>5a06bd8d4ec</w:t>
      </w:r>
    </w:p>
    <w:p w14:paraId="1CA011EF" w14:textId="3BCE6CA5" w:rsidR="009E6B9B" w:rsidRPr="00D35100" w:rsidRDefault="00C10968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On PLPC find a produc</w:t>
      </w:r>
      <w:r w:rsidR="00D35100">
        <w:rPr>
          <w:bCs/>
        </w:rPr>
        <w:t>t</w:t>
      </w:r>
    </w:p>
    <w:p w14:paraId="7794FE4E" w14:textId="0739A0F6" w:rsidR="00D35100" w:rsidRPr="00D35100" w:rsidRDefault="00D35100" w:rsidP="00D35100">
      <w:pPr>
        <w:rPr>
          <w:bCs/>
        </w:rPr>
      </w:pPr>
      <w:r>
        <w:rPr>
          <w:noProof/>
        </w:rPr>
        <w:drawing>
          <wp:inline distT="0" distB="0" distL="0" distR="0" wp14:anchorId="48E0BAA9" wp14:editId="72E84644">
            <wp:extent cx="5943600" cy="3123565"/>
            <wp:effectExtent l="0" t="0" r="0" b="635"/>
            <wp:docPr id="17598516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5164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2D501" w14:textId="66A1766C" w:rsidR="00C10968" w:rsidRDefault="00C10968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On contract add more finishing methods for that product, release it but don</w:t>
      </w:r>
      <w:r w:rsidR="00394A3F">
        <w:rPr>
          <w:bCs/>
        </w:rPr>
        <w:t>’t copy it to customer</w:t>
      </w:r>
    </w:p>
    <w:p w14:paraId="1C4BA0C8" w14:textId="643B1366" w:rsidR="00481AEB" w:rsidRDefault="00481AEB" w:rsidP="00481AEB">
      <w:pPr>
        <w:rPr>
          <w:bCs/>
        </w:rPr>
      </w:pPr>
      <w:r>
        <w:rPr>
          <w:noProof/>
        </w:rPr>
        <w:drawing>
          <wp:inline distT="0" distB="0" distL="0" distR="0" wp14:anchorId="49640C37" wp14:editId="2C5D2F59">
            <wp:extent cx="5943600" cy="2849880"/>
            <wp:effectExtent l="0" t="0" r="0" b="7620"/>
            <wp:docPr id="13872300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23001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EA1A" w14:textId="77777777" w:rsidR="00481AEB" w:rsidRPr="00481AEB" w:rsidRDefault="00481AEB" w:rsidP="00481AEB">
      <w:pPr>
        <w:rPr>
          <w:bCs/>
        </w:rPr>
      </w:pPr>
    </w:p>
    <w:p w14:paraId="3CD00CA8" w14:textId="14826FB0" w:rsidR="00481AEB" w:rsidRDefault="00394A3F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For the product change the finishing method</w:t>
      </w:r>
      <w:r w:rsidR="006C699B">
        <w:rPr>
          <w:bCs/>
        </w:rPr>
        <w:t xml:space="preserve"> with a finishing method that is not already in the PLPC</w:t>
      </w:r>
    </w:p>
    <w:p w14:paraId="39350440" w14:textId="43B56B6E" w:rsidR="00394A3F" w:rsidRDefault="00481AEB" w:rsidP="00481AEB">
      <w:pPr>
        <w:rPr>
          <w:bCs/>
        </w:rPr>
      </w:pPr>
      <w:r>
        <w:rPr>
          <w:noProof/>
        </w:rPr>
        <w:drawing>
          <wp:inline distT="0" distB="0" distL="0" distR="0" wp14:anchorId="25D9A563" wp14:editId="17972F63">
            <wp:extent cx="5943600" cy="3123565"/>
            <wp:effectExtent l="0" t="0" r="0" b="635"/>
            <wp:docPr id="9241186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1862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0D6CF" w14:textId="5DDE3E81" w:rsidR="00481AEB" w:rsidRDefault="00481AEB" w:rsidP="00481AEB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3210D3B9" wp14:editId="0EC725C7">
            <wp:extent cx="5943600" cy="3123565"/>
            <wp:effectExtent l="0" t="0" r="0" b="635"/>
            <wp:docPr id="2343752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7521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4A90" w14:textId="77777777" w:rsidR="00481AEB" w:rsidRPr="00481AEB" w:rsidRDefault="00481AEB" w:rsidP="00481AEB">
      <w:pPr>
        <w:rPr>
          <w:bCs/>
        </w:rPr>
      </w:pPr>
    </w:p>
    <w:p w14:paraId="47115962" w14:textId="1BDCA84D" w:rsidR="006C699B" w:rsidRDefault="006C699B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that the product has a link to the contrac</w:t>
      </w:r>
      <w:r w:rsidR="00481AEB">
        <w:rPr>
          <w:bCs/>
        </w:rPr>
        <w:t>t</w:t>
      </w:r>
    </w:p>
    <w:p w14:paraId="2E83E475" w14:textId="6163451A" w:rsidR="00481AEB" w:rsidRDefault="00481AEB" w:rsidP="00481AEB">
      <w:pPr>
        <w:rPr>
          <w:bCs/>
        </w:rPr>
      </w:pPr>
      <w:r>
        <w:rPr>
          <w:noProof/>
        </w:rPr>
        <w:drawing>
          <wp:inline distT="0" distB="0" distL="0" distR="0" wp14:anchorId="385EEDCF" wp14:editId="36F54BBE">
            <wp:extent cx="5943600" cy="1334770"/>
            <wp:effectExtent l="0" t="0" r="0" b="0"/>
            <wp:docPr id="4697685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6857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6E142" w14:textId="77777777" w:rsidR="00481AEB" w:rsidRDefault="00481AEB" w:rsidP="00481AEB">
      <w:pPr>
        <w:rPr>
          <w:bCs/>
        </w:rPr>
      </w:pPr>
    </w:p>
    <w:p w14:paraId="380D3F67" w14:textId="77777777" w:rsidR="00481AEB" w:rsidRDefault="00481AEB" w:rsidP="00481AEB">
      <w:pPr>
        <w:rPr>
          <w:bCs/>
        </w:rPr>
      </w:pPr>
    </w:p>
    <w:p w14:paraId="31C5AE17" w14:textId="77777777" w:rsidR="00481AEB" w:rsidRDefault="00481AEB" w:rsidP="00481AEB">
      <w:pPr>
        <w:rPr>
          <w:bCs/>
        </w:rPr>
      </w:pPr>
    </w:p>
    <w:p w14:paraId="3CA7598D" w14:textId="77777777" w:rsidR="00481AEB" w:rsidRDefault="00481AEB" w:rsidP="00481AEB">
      <w:pPr>
        <w:rPr>
          <w:bCs/>
        </w:rPr>
      </w:pPr>
    </w:p>
    <w:p w14:paraId="4F3898A8" w14:textId="77777777" w:rsidR="00481AEB" w:rsidRDefault="00481AEB" w:rsidP="00481AEB">
      <w:pPr>
        <w:rPr>
          <w:bCs/>
        </w:rPr>
      </w:pPr>
    </w:p>
    <w:p w14:paraId="715AD1F7" w14:textId="77777777" w:rsidR="00481AEB" w:rsidRDefault="00481AEB" w:rsidP="00481AEB">
      <w:pPr>
        <w:rPr>
          <w:bCs/>
        </w:rPr>
      </w:pPr>
    </w:p>
    <w:p w14:paraId="2F8D2D03" w14:textId="77777777" w:rsidR="00481AEB" w:rsidRDefault="00481AEB" w:rsidP="00481AEB">
      <w:pPr>
        <w:rPr>
          <w:bCs/>
        </w:rPr>
      </w:pPr>
    </w:p>
    <w:p w14:paraId="05863D3E" w14:textId="77777777" w:rsidR="00481AEB" w:rsidRDefault="00481AEB" w:rsidP="00481AEB">
      <w:pPr>
        <w:rPr>
          <w:bCs/>
        </w:rPr>
      </w:pPr>
    </w:p>
    <w:p w14:paraId="052DFD12" w14:textId="77777777" w:rsidR="00481AEB" w:rsidRDefault="00481AEB" w:rsidP="00481AEB">
      <w:pPr>
        <w:rPr>
          <w:bCs/>
        </w:rPr>
      </w:pPr>
    </w:p>
    <w:p w14:paraId="6C7D37A6" w14:textId="77777777" w:rsidR="00481AEB" w:rsidRPr="00481AEB" w:rsidRDefault="00481AEB" w:rsidP="00481AEB">
      <w:pPr>
        <w:rPr>
          <w:bCs/>
        </w:rPr>
      </w:pPr>
    </w:p>
    <w:p w14:paraId="47EA3CE7" w14:textId="4F22BF28" w:rsidR="00FD456E" w:rsidRDefault="00FD456E" w:rsidP="00FD456E">
      <w:pPr>
        <w:pStyle w:val="Heading2"/>
      </w:pPr>
      <w:bookmarkStart w:id="3" w:name="_Toc188277920"/>
      <w:r>
        <w:lastRenderedPageBreak/>
        <w:t xml:space="preserve">Test Case </w:t>
      </w:r>
      <w:r w:rsidR="00481AEB">
        <w:t>2</w:t>
      </w:r>
      <w:r>
        <w:t xml:space="preserve"> – CONTRACTMANAGEMENT module not in license– Tested OK</w:t>
      </w:r>
      <w:bookmarkEnd w:id="3"/>
    </w:p>
    <w:p w14:paraId="002F3839" w14:textId="3DFAB277" w:rsidR="00FD456E" w:rsidRPr="00311354" w:rsidRDefault="00FD456E" w:rsidP="00FD456E">
      <w:pPr>
        <w:rPr>
          <w:bCs/>
        </w:rPr>
      </w:pPr>
      <w:r w:rsidRPr="00311354">
        <w:rPr>
          <w:bCs/>
        </w:rPr>
        <w:t xml:space="preserve">Expected behavior: </w:t>
      </w:r>
      <w:r w:rsidRPr="00C10968">
        <w:rPr>
          <w:bCs/>
        </w:rPr>
        <w:t xml:space="preserve">The Change Finishing Method process should </w:t>
      </w:r>
      <w:r>
        <w:rPr>
          <w:bCs/>
        </w:rPr>
        <w:t>not create a link to the contract</w:t>
      </w:r>
    </w:p>
    <w:p w14:paraId="2E8C8F11" w14:textId="5F2B29C5" w:rsidR="00FD456E" w:rsidRDefault="00FD456E" w:rsidP="00FD456E">
      <w:pPr>
        <w:rPr>
          <w:bCs/>
        </w:rPr>
      </w:pPr>
      <w:r w:rsidRPr="00311354">
        <w:rPr>
          <w:bCs/>
        </w:rPr>
        <w:t xml:space="preserve">Hash: </w:t>
      </w:r>
      <w:r w:rsidR="002A5D62" w:rsidRPr="002A5D62">
        <w:rPr>
          <w:bCs/>
        </w:rPr>
        <w:t>5a06bd8d4ec</w:t>
      </w:r>
    </w:p>
    <w:p w14:paraId="59D4066C" w14:textId="42D139DB" w:rsidR="00FD456E" w:rsidRDefault="00FD456E" w:rsidP="00FD456E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For the product change the finishing method with a finishing method that is not already in the PLPC</w:t>
      </w:r>
    </w:p>
    <w:p w14:paraId="33B57A27" w14:textId="669E4A57" w:rsidR="002A5D62" w:rsidRDefault="002A5D62" w:rsidP="002A5D62">
      <w:pPr>
        <w:rPr>
          <w:bCs/>
        </w:rPr>
      </w:pPr>
      <w:r>
        <w:rPr>
          <w:noProof/>
        </w:rPr>
        <w:drawing>
          <wp:inline distT="0" distB="0" distL="0" distR="0" wp14:anchorId="6196DF38" wp14:editId="53CF0D31">
            <wp:extent cx="5943600" cy="1424305"/>
            <wp:effectExtent l="0" t="0" r="0" b="4445"/>
            <wp:docPr id="15161718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7189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5FC32" w14:textId="77777777" w:rsidR="002A5D62" w:rsidRPr="002A5D62" w:rsidRDefault="002A5D62" w:rsidP="002A5D62">
      <w:pPr>
        <w:rPr>
          <w:bCs/>
        </w:rPr>
      </w:pPr>
    </w:p>
    <w:p w14:paraId="36075306" w14:textId="46F8E38E" w:rsidR="00FD456E" w:rsidRDefault="00FD456E" w:rsidP="00FD456E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Check that the product </w:t>
      </w:r>
      <w:r w:rsidR="00CC2EA4">
        <w:rPr>
          <w:bCs/>
        </w:rPr>
        <w:t xml:space="preserve">does not </w:t>
      </w:r>
      <w:r>
        <w:rPr>
          <w:bCs/>
        </w:rPr>
        <w:t>ha</w:t>
      </w:r>
      <w:r w:rsidR="00CC2EA4">
        <w:rPr>
          <w:bCs/>
        </w:rPr>
        <w:t>ve</w:t>
      </w:r>
      <w:r>
        <w:rPr>
          <w:bCs/>
        </w:rPr>
        <w:t xml:space="preserve"> a link to the contract</w:t>
      </w:r>
    </w:p>
    <w:p w14:paraId="5BACD350" w14:textId="4AC91ACB" w:rsidR="002A5D62" w:rsidRPr="002A5D62" w:rsidRDefault="002A5D62" w:rsidP="002A5D62">
      <w:pPr>
        <w:rPr>
          <w:bCs/>
        </w:rPr>
      </w:pPr>
      <w:r>
        <w:rPr>
          <w:noProof/>
        </w:rPr>
        <w:drawing>
          <wp:inline distT="0" distB="0" distL="0" distR="0" wp14:anchorId="2015BABC" wp14:editId="4EDAA82E">
            <wp:extent cx="5943600" cy="1423035"/>
            <wp:effectExtent l="0" t="0" r="0" b="5715"/>
            <wp:docPr id="1324927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270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DADAE" w14:textId="77777777" w:rsidR="00FD456E" w:rsidRPr="00FD456E" w:rsidRDefault="00FD456E" w:rsidP="00FD456E">
      <w:pPr>
        <w:rPr>
          <w:bCs/>
        </w:rPr>
      </w:pPr>
    </w:p>
    <w:sectPr w:rsidR="00FD456E" w:rsidRPr="00FD4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A0439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89797">
    <w:abstractNumId w:val="7"/>
  </w:num>
  <w:num w:numId="2" w16cid:durableId="1916818216">
    <w:abstractNumId w:val="6"/>
  </w:num>
  <w:num w:numId="3" w16cid:durableId="1418090535">
    <w:abstractNumId w:val="5"/>
  </w:num>
  <w:num w:numId="4" w16cid:durableId="325398264">
    <w:abstractNumId w:val="3"/>
  </w:num>
  <w:num w:numId="5" w16cid:durableId="2124690706">
    <w:abstractNumId w:val="8"/>
  </w:num>
  <w:num w:numId="6" w16cid:durableId="1059133649">
    <w:abstractNumId w:val="1"/>
  </w:num>
  <w:num w:numId="7" w16cid:durableId="672030543">
    <w:abstractNumId w:val="0"/>
  </w:num>
  <w:num w:numId="8" w16cid:durableId="1396317678">
    <w:abstractNumId w:val="2"/>
  </w:num>
  <w:num w:numId="9" w16cid:durableId="899292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1B2BAD"/>
    <w:rsid w:val="002213CD"/>
    <w:rsid w:val="002824D7"/>
    <w:rsid w:val="002A5D62"/>
    <w:rsid w:val="00311354"/>
    <w:rsid w:val="00394A3F"/>
    <w:rsid w:val="003C12EF"/>
    <w:rsid w:val="003F570C"/>
    <w:rsid w:val="00481AEB"/>
    <w:rsid w:val="004C5C3D"/>
    <w:rsid w:val="00552CA9"/>
    <w:rsid w:val="00576949"/>
    <w:rsid w:val="00610B8F"/>
    <w:rsid w:val="006A4667"/>
    <w:rsid w:val="006B3D2D"/>
    <w:rsid w:val="006C699B"/>
    <w:rsid w:val="006E72EB"/>
    <w:rsid w:val="00726ED7"/>
    <w:rsid w:val="0074243C"/>
    <w:rsid w:val="00773F90"/>
    <w:rsid w:val="00937B9B"/>
    <w:rsid w:val="009E6B9B"/>
    <w:rsid w:val="00B0148C"/>
    <w:rsid w:val="00B771B6"/>
    <w:rsid w:val="00BC1CCC"/>
    <w:rsid w:val="00C10968"/>
    <w:rsid w:val="00C2244E"/>
    <w:rsid w:val="00C36C78"/>
    <w:rsid w:val="00C7443B"/>
    <w:rsid w:val="00CB5B32"/>
    <w:rsid w:val="00CC2EA4"/>
    <w:rsid w:val="00D20FBB"/>
    <w:rsid w:val="00D32E27"/>
    <w:rsid w:val="00D35100"/>
    <w:rsid w:val="00D464F3"/>
    <w:rsid w:val="00D755BA"/>
    <w:rsid w:val="00D81039"/>
    <w:rsid w:val="00DB7EF2"/>
    <w:rsid w:val="00DF220C"/>
    <w:rsid w:val="00E271B9"/>
    <w:rsid w:val="00F34A86"/>
    <w:rsid w:val="00F4185B"/>
    <w:rsid w:val="00F66D8E"/>
    <w:rsid w:val="00F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B2BA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13</cp:revision>
  <dcterms:created xsi:type="dcterms:W3CDTF">2020-12-02T12:52:00Z</dcterms:created>
  <dcterms:modified xsi:type="dcterms:W3CDTF">2025-01-20T15:55:00Z</dcterms:modified>
</cp:coreProperties>
</file>