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A0F1E" w14:textId="77777777" w:rsidR="0090666E" w:rsidRDefault="0090666E" w:rsidP="00B771B6">
      <w:pPr>
        <w:pBdr>
          <w:bottom w:val="double" w:sz="6" w:space="1" w:color="auto"/>
        </w:pBdr>
        <w:rPr>
          <w:b/>
          <w:sz w:val="28"/>
        </w:rPr>
      </w:pPr>
    </w:p>
    <w:p w14:paraId="60F45265" w14:textId="4700164F" w:rsidR="003F570C" w:rsidRPr="00A52D3E" w:rsidRDefault="002B60CB" w:rsidP="00A52D3E">
      <w:pPr>
        <w:rPr>
          <w:sz w:val="28"/>
          <w:szCs w:val="28"/>
        </w:rPr>
      </w:pPr>
      <w:r w:rsidRPr="002B60CB">
        <w:rPr>
          <w:b/>
          <w:bCs/>
          <w:sz w:val="28"/>
          <w:szCs w:val="28"/>
        </w:rPr>
        <w:t>ABSN-5435</w:t>
      </w:r>
      <w:r w:rsidR="00A52D3E" w:rsidRPr="00A52D3E">
        <w:rPr>
          <w:sz w:val="28"/>
          <w:szCs w:val="28"/>
        </w:rPr>
        <w:t xml:space="preserve"> Invoices settled for Undeliverable stops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28A1" w14:paraId="2957F203" w14:textId="77777777" w:rsidTr="003E10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5905753" w14:textId="38E44E83" w:rsidR="004528A1" w:rsidRDefault="0090666E" w:rsidP="003E10E6">
            <w:bookmarkStart w:id="0" w:name="_Hlk62743249"/>
            <w:bookmarkStart w:id="1" w:name="Reproducing"/>
            <w:r w:rsidRPr="0090666E">
              <w:rPr>
                <w:b w:val="0"/>
                <w:sz w:val="24"/>
              </w:rPr>
              <w:t>DataBase</w:t>
            </w:r>
          </w:p>
        </w:tc>
        <w:tc>
          <w:tcPr>
            <w:tcW w:w="4675" w:type="dxa"/>
          </w:tcPr>
          <w:p w14:paraId="2D72D4BC" w14:textId="05880492" w:rsidR="004528A1" w:rsidRDefault="004528A1" w:rsidP="003E10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</w:t>
            </w:r>
            <w:r w:rsidR="0090666E">
              <w:rPr>
                <w:b w:val="0"/>
                <w:sz w:val="24"/>
              </w:rPr>
              <w:t>conditions</w:t>
            </w:r>
          </w:p>
        </w:tc>
      </w:tr>
      <w:tr w:rsidR="004528A1" w14:paraId="7456B30B" w14:textId="77777777" w:rsidTr="003E10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B46C52B" w14:textId="5FA8B47C" w:rsidR="001C7D0A" w:rsidRPr="005E749A" w:rsidRDefault="001C7D0A" w:rsidP="001C7D0A">
            <w:pPr>
              <w:rPr>
                <w:b w:val="0"/>
                <w:sz w:val="20"/>
              </w:rPr>
            </w:pPr>
            <w:r w:rsidRPr="005E749A">
              <w:rPr>
                <w:b w:val="0"/>
                <w:sz w:val="20"/>
              </w:rPr>
              <w:t>Version:9.0</w:t>
            </w:r>
            <w:r w:rsidR="002B60CB">
              <w:rPr>
                <w:b w:val="0"/>
                <w:sz w:val="20"/>
              </w:rPr>
              <w:t>7.00.UNF19</w:t>
            </w:r>
          </w:p>
          <w:p w14:paraId="0506C1F0" w14:textId="2CB56DFB" w:rsidR="001C7D0A" w:rsidRPr="005E749A" w:rsidRDefault="001C7D0A" w:rsidP="001C7D0A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 xml:space="preserve">DBServerName= </w:t>
            </w:r>
            <w:r w:rsidRPr="005E749A">
              <w:rPr>
                <w:b w:val="0"/>
                <w:sz w:val="20"/>
              </w:rPr>
              <w:t>abs-srv</w:t>
            </w:r>
            <w:r w:rsidR="002B60CB">
              <w:rPr>
                <w:b w:val="0"/>
                <w:sz w:val="20"/>
              </w:rPr>
              <w:t>20</w:t>
            </w:r>
            <w:r w:rsidRPr="005E749A">
              <w:rPr>
                <w:b w:val="0"/>
                <w:sz w:val="20"/>
              </w:rPr>
              <w:t>.internal.abslbs.com</w:t>
            </w:r>
          </w:p>
          <w:p w14:paraId="6F4ADA51" w14:textId="55EAAB07" w:rsidR="001C7D0A" w:rsidRPr="000D7F40" w:rsidRDefault="001C7D0A" w:rsidP="001C7D0A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>
              <w:rPr>
                <w:b w:val="0"/>
                <w:sz w:val="20"/>
              </w:rPr>
              <w:t>CUST2</w:t>
            </w:r>
            <w:r w:rsidR="002B60CB">
              <w:rPr>
                <w:b w:val="0"/>
                <w:sz w:val="20"/>
              </w:rPr>
              <w:t>4</w:t>
            </w:r>
          </w:p>
          <w:p w14:paraId="15BDC3EE" w14:textId="14773E86" w:rsidR="0090666E" w:rsidRPr="002B60CB" w:rsidRDefault="001C7D0A" w:rsidP="001C7D0A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2B60CB">
              <w:rPr>
                <w:b w:val="0"/>
                <w:sz w:val="20"/>
              </w:rPr>
              <w:t>UNFDEV</w:t>
            </w:r>
          </w:p>
        </w:tc>
        <w:tc>
          <w:tcPr>
            <w:tcW w:w="4675" w:type="dxa"/>
          </w:tcPr>
          <w:p w14:paraId="6B389270" w14:textId="331E3457" w:rsidR="004528A1" w:rsidRPr="00796061" w:rsidRDefault="004528A1" w:rsidP="00796061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90666E">
              <w:t xml:space="preserve"> </w:t>
            </w:r>
            <w:r w:rsidR="00B667CE">
              <w:rPr>
                <w:b/>
                <w:bCs/>
              </w:rPr>
              <w:t>ROUTEASSISTANT; ROUTEASSISTANTANDROID; ROUTEASSISTANTGARMENT;</w:t>
            </w:r>
          </w:p>
        </w:tc>
      </w:tr>
    </w:tbl>
    <w:p w14:paraId="3D1F9D9D" w14:textId="1491BBF0" w:rsidR="004528A1" w:rsidRDefault="0090666E" w:rsidP="004528A1">
      <w:r>
        <w:t>Environment: Production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0EE6A2E" w14:textId="77777777" w:rsidR="004528A1" w:rsidRDefault="004528A1" w:rsidP="004528A1">
          <w:pPr>
            <w:pStyle w:val="TOCHeading"/>
          </w:pPr>
          <w:r>
            <w:t>Contents</w:t>
          </w:r>
        </w:p>
        <w:p w14:paraId="73C9C5C0" w14:textId="358E56F7" w:rsidR="00CF4EDE" w:rsidRDefault="004528A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59509708" w:history="1">
            <w:r w:rsidR="00CF4EDE" w:rsidRPr="004E6F9A">
              <w:rPr>
                <w:rStyle w:val="Hyperlink"/>
                <w:b/>
                <w:bCs/>
                <w:i/>
                <w:iCs/>
                <w:noProof/>
              </w:rPr>
              <w:t>Expected Behaviour:</w:t>
            </w:r>
            <w:r w:rsidR="00CF4EDE">
              <w:rPr>
                <w:noProof/>
                <w:webHidden/>
              </w:rPr>
              <w:tab/>
            </w:r>
            <w:r w:rsidR="00CF4EDE">
              <w:rPr>
                <w:noProof/>
                <w:webHidden/>
              </w:rPr>
              <w:fldChar w:fldCharType="begin"/>
            </w:r>
            <w:r w:rsidR="00CF4EDE">
              <w:rPr>
                <w:noProof/>
                <w:webHidden/>
              </w:rPr>
              <w:instrText xml:space="preserve"> PAGEREF _Toc159509708 \h </w:instrText>
            </w:r>
            <w:r w:rsidR="00CF4EDE">
              <w:rPr>
                <w:noProof/>
                <w:webHidden/>
              </w:rPr>
            </w:r>
            <w:r w:rsidR="00CF4EDE">
              <w:rPr>
                <w:noProof/>
                <w:webHidden/>
              </w:rPr>
              <w:fldChar w:fldCharType="separate"/>
            </w:r>
            <w:r w:rsidR="00CF4EDE">
              <w:rPr>
                <w:noProof/>
                <w:webHidden/>
              </w:rPr>
              <w:t>1</w:t>
            </w:r>
            <w:r w:rsidR="00CF4EDE">
              <w:rPr>
                <w:noProof/>
                <w:webHidden/>
              </w:rPr>
              <w:fldChar w:fldCharType="end"/>
            </w:r>
          </w:hyperlink>
        </w:p>
        <w:p w14:paraId="1EB44C51" w14:textId="6F84BA42" w:rsidR="00CF4EDE" w:rsidRDefault="00CF4EDE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59509709" w:history="1">
            <w:r w:rsidRPr="004E6F9A">
              <w:rPr>
                <w:rStyle w:val="Hyperlink"/>
                <w:b/>
                <w:bCs/>
                <w:i/>
                <w:iCs/>
                <w:noProof/>
              </w:rPr>
              <w:t>Summary: 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_Toc159509709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8C90D" w14:textId="05E072C1" w:rsidR="004E0D39" w:rsidRPr="00547C58" w:rsidRDefault="004528A1" w:rsidP="004E0D39">
          <w:pPr>
            <w:rPr>
              <w:b/>
              <w:bCs/>
              <w:i/>
              <w:iCs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70A57DA1" w14:textId="3FCA0A0F" w:rsidR="0091540A" w:rsidRDefault="0091540A" w:rsidP="0091540A">
      <w:pPr>
        <w:pStyle w:val="Heading2"/>
        <w:rPr>
          <w:rStyle w:val="Hyperlink"/>
          <w:b/>
          <w:bCs/>
          <w:i/>
          <w:iCs/>
        </w:rPr>
      </w:pPr>
      <w:bookmarkStart w:id="2" w:name="_Toc159509708"/>
      <w:r>
        <w:rPr>
          <w:rStyle w:val="Hyperlink"/>
          <w:b/>
          <w:bCs/>
          <w:i/>
          <w:iCs/>
        </w:rPr>
        <w:t>Expected Behaviour:</w:t>
      </w:r>
      <w:bookmarkEnd w:id="2"/>
    </w:p>
    <w:p w14:paraId="6B458E3E" w14:textId="66AB786B" w:rsidR="0091540A" w:rsidRPr="0091540A" w:rsidRDefault="00F136E5" w:rsidP="0091540A">
      <w:r>
        <w:t xml:space="preserve">If the user moves stop on a route </w:t>
      </w:r>
      <w:r w:rsidR="0091540A">
        <w:t>(using the auto order/up/down buttons</w:t>
      </w:r>
      <w:r>
        <w:t xml:space="preserve"> on client application or moves them using the PDA</w:t>
      </w:r>
      <w:r w:rsidR="0091540A">
        <w:t>)</w:t>
      </w:r>
      <w:r>
        <w:t xml:space="preserve"> and marks the stops as undeliverable from PDA, then the invoice should be disconnected when doing settlement. </w:t>
      </w:r>
    </w:p>
    <w:p w14:paraId="4DE95D10" w14:textId="764498FA" w:rsidR="004528A1" w:rsidRPr="005E749A" w:rsidRDefault="0091540A" w:rsidP="005E749A">
      <w:pPr>
        <w:pStyle w:val="Heading1"/>
        <w:pBdr>
          <w:bottom w:val="double" w:sz="6" w:space="1" w:color="auto"/>
        </w:pBdr>
        <w:rPr>
          <w:b/>
          <w:bCs/>
          <w:i/>
          <w:iCs/>
          <w:color w:val="0563C1" w:themeColor="hyperlink"/>
          <w:u w:val="single"/>
        </w:rPr>
      </w:pPr>
      <w:bookmarkStart w:id="3" w:name="_Toc159509709"/>
      <w:r>
        <w:rPr>
          <w:rStyle w:val="Hyperlink"/>
          <w:b/>
          <w:bCs/>
          <w:i/>
          <w:iCs/>
        </w:rPr>
        <w:t>S</w:t>
      </w:r>
      <w:r w:rsidR="0090666E" w:rsidRPr="0090666E">
        <w:rPr>
          <w:rStyle w:val="Hyperlink"/>
          <w:b/>
          <w:bCs/>
          <w:i/>
          <w:iCs/>
        </w:rPr>
        <w:t xml:space="preserve">ummary: </w:t>
      </w:r>
      <w:hyperlink w:anchor="Reproducing_TableContents" w:history="1">
        <w:r w:rsidR="004528A1" w:rsidRPr="00A46011">
          <w:rPr>
            <w:rStyle w:val="Hyperlink"/>
            <w:b/>
            <w:bCs/>
            <w:i/>
            <w:iCs/>
          </w:rPr>
          <w:t>Re</w:t>
        </w:r>
        <w:r w:rsidR="00F136E5">
          <w:rPr>
            <w:rStyle w:val="Hyperlink"/>
            <w:b/>
            <w:bCs/>
            <w:i/>
            <w:iCs/>
          </w:rPr>
          <w:t>test after</w:t>
        </w:r>
        <w:r w:rsidR="004528A1" w:rsidRPr="00A46011">
          <w:rPr>
            <w:rStyle w:val="Hyperlink"/>
            <w:b/>
            <w:bCs/>
            <w:i/>
            <w:iCs/>
          </w:rPr>
          <w:t xml:space="preserve"> fix</w:t>
        </w:r>
        <w:bookmarkEnd w:id="3"/>
      </w:hyperlink>
    </w:p>
    <w:p w14:paraId="0CA40908" w14:textId="6011B62A" w:rsidR="004528A1" w:rsidRDefault="0090666E" w:rsidP="004528A1">
      <w:r>
        <w:rPr>
          <w:b/>
          <w:bCs/>
        </w:rPr>
        <w:t xml:space="preserve">Preconditions: </w:t>
      </w:r>
      <w:r w:rsidR="004528A1" w:rsidRPr="009C7A48">
        <w:rPr>
          <w:b/>
          <w:bCs/>
        </w:rPr>
        <w:t>Hash:</w:t>
      </w:r>
      <w:r w:rsidR="00F10257">
        <w:t xml:space="preserve"> </w:t>
      </w:r>
      <w:r w:rsidR="00750E8F" w:rsidRPr="00750E8F">
        <w:t>9.0</w:t>
      </w:r>
      <w:r w:rsidR="00956DFD">
        <w:t>7.00.UNF19</w:t>
      </w:r>
      <w:r w:rsidR="00750E8F" w:rsidRPr="00750E8F">
        <w:t xml:space="preserve"> hash: </w:t>
      </w:r>
    </w:p>
    <w:p w14:paraId="0845E387" w14:textId="61D355C9" w:rsidR="0004101C" w:rsidRPr="0063179E" w:rsidRDefault="0000553C" w:rsidP="0004101C">
      <w:r>
        <w:t xml:space="preserve">Step 1) </w:t>
      </w:r>
      <w:r w:rsidR="0004101C">
        <w:t xml:space="preserve">I will be </w:t>
      </w:r>
      <w:r w:rsidR="0063179E">
        <w:t xml:space="preserve">using customer </w:t>
      </w:r>
      <w:r w:rsidR="0004101C">
        <w:t>visited weekly on route 1</w:t>
      </w:r>
    </w:p>
    <w:p w14:paraId="75AAF879" w14:textId="63D9D027" w:rsidR="0004101C" w:rsidRPr="0004101C" w:rsidRDefault="0004101C" w:rsidP="0004101C">
      <w:pPr>
        <w:rPr>
          <w:i/>
          <w:iCs/>
        </w:rPr>
      </w:pPr>
      <w:r w:rsidRPr="0004101C">
        <w:rPr>
          <w:i/>
          <w:iCs/>
        </w:rPr>
        <w:t xml:space="preserve">Customer </w:t>
      </w:r>
      <w:r w:rsidR="00975F31" w:rsidRPr="00975F31">
        <w:rPr>
          <w:i/>
          <w:iCs/>
        </w:rPr>
        <w:t>2504118</w:t>
      </w:r>
    </w:p>
    <w:p w14:paraId="7A80728F" w14:textId="675B44DA" w:rsidR="0004101C" w:rsidRPr="00810C52" w:rsidRDefault="00975F31" w:rsidP="00D0052C">
      <w:pPr>
        <w:rPr>
          <w:i/>
          <w:iCs/>
        </w:rPr>
      </w:pPr>
      <w:r>
        <w:rPr>
          <w:noProof/>
        </w:rPr>
        <w:drawing>
          <wp:inline distT="0" distB="0" distL="0" distR="0" wp14:anchorId="336D40C1" wp14:editId="17449B76">
            <wp:extent cx="6547338" cy="3440989"/>
            <wp:effectExtent l="0" t="0" r="0" b="0"/>
            <wp:docPr id="9944453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4534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3907" cy="34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2AF7" w14:textId="0BFD4298" w:rsidR="00490E46" w:rsidRDefault="0004101C" w:rsidP="004E0D39">
      <w:r>
        <w:t xml:space="preserve">Step 2) Add route in Route Status Control </w:t>
      </w:r>
      <w:r w:rsidR="006B553F">
        <w:t xml:space="preserve">(in a day </w:t>
      </w:r>
      <w:r w:rsidR="0063179E">
        <w:t xml:space="preserve">this customer is not </w:t>
      </w:r>
      <w:r w:rsidR="006B553F">
        <w:t>normally visited):</w:t>
      </w:r>
      <w:r w:rsidR="00490E46">
        <w:t xml:space="preserve"> I added route 1 for </w:t>
      </w:r>
      <w:r w:rsidR="00975F31">
        <w:t>Thursday</w:t>
      </w:r>
      <w:r w:rsidR="00490E46">
        <w:t>: notice the cus</w:t>
      </w:r>
      <w:r w:rsidR="0063179E">
        <w:t>tomer is not on the route yet. This is correct</w:t>
      </w:r>
    </w:p>
    <w:p w14:paraId="5D87FD32" w14:textId="52B6ACFF" w:rsidR="00490E46" w:rsidRDefault="00490E46" w:rsidP="004E0D39">
      <w:r>
        <w:t xml:space="preserve">Step 3) Add </w:t>
      </w:r>
      <w:r w:rsidR="0063179E">
        <w:t>sales note:</w:t>
      </w:r>
    </w:p>
    <w:p w14:paraId="73B43E4E" w14:textId="2BEE12EE" w:rsidR="000605F6" w:rsidRDefault="00776FEB" w:rsidP="004E0D39">
      <w:r>
        <w:rPr>
          <w:noProof/>
        </w:rPr>
        <w:lastRenderedPageBreak/>
        <w:drawing>
          <wp:inline distT="0" distB="0" distL="0" distR="0" wp14:anchorId="6759089A" wp14:editId="6867418F">
            <wp:extent cx="6858000" cy="3604260"/>
            <wp:effectExtent l="0" t="0" r="0" b="0"/>
            <wp:docPr id="760262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6204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4471" w14:textId="0DF075F9" w:rsidR="000605F6" w:rsidRDefault="000605F6" w:rsidP="004E0D39"/>
    <w:p w14:paraId="5C20D2C5" w14:textId="0A39D847" w:rsidR="000605F6" w:rsidRDefault="000605F6" w:rsidP="004E0D39">
      <w:r>
        <w:t>Step 4) Issue Sales Items and Generate Delivery Note:</w:t>
      </w:r>
    </w:p>
    <w:p w14:paraId="56E28E63" w14:textId="1DA8EB33" w:rsidR="000605F6" w:rsidRDefault="00776FEB" w:rsidP="004E0D39">
      <w:r>
        <w:rPr>
          <w:noProof/>
        </w:rPr>
        <w:drawing>
          <wp:inline distT="0" distB="0" distL="0" distR="0" wp14:anchorId="7453BE0B" wp14:editId="3D4284D5">
            <wp:extent cx="6858000" cy="3604260"/>
            <wp:effectExtent l="0" t="0" r="0" b="0"/>
            <wp:docPr id="3790620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6204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FD40" w14:textId="01535F67" w:rsidR="000605F6" w:rsidRDefault="000605F6" w:rsidP="004E0D39"/>
    <w:p w14:paraId="6DF390DD" w14:textId="767FB46D" w:rsidR="00D55116" w:rsidRDefault="00D55116" w:rsidP="004E0D39"/>
    <w:p w14:paraId="567093B5" w14:textId="328847E2" w:rsidR="003475F2" w:rsidRDefault="0058211D" w:rsidP="004E0D39">
      <w:r>
        <w:rPr>
          <w:noProof/>
        </w:rPr>
        <w:lastRenderedPageBreak/>
        <w:drawing>
          <wp:inline distT="0" distB="0" distL="0" distR="0" wp14:anchorId="313A64D2" wp14:editId="4D0EBDFC">
            <wp:extent cx="6858000" cy="3604260"/>
            <wp:effectExtent l="0" t="0" r="0" b="0"/>
            <wp:docPr id="303874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7463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8883" w14:textId="77777777" w:rsidR="000605F6" w:rsidRDefault="000605F6" w:rsidP="000605F6">
      <w:r>
        <w:t>Step 5) Issue Invoice:</w:t>
      </w:r>
    </w:p>
    <w:p w14:paraId="2426860B" w14:textId="37C1231B" w:rsidR="000605F6" w:rsidRPr="000605F6" w:rsidRDefault="000605F6" w:rsidP="000605F6">
      <w:pPr>
        <w:rPr>
          <w:i/>
          <w:iCs/>
        </w:rPr>
      </w:pPr>
      <w:r w:rsidRPr="009B5F17">
        <w:rPr>
          <w:i/>
          <w:iCs/>
        </w:rPr>
        <w:t>Note: make sure customer is set to allow issuing invoice from Sales Ordering, not only from RSC</w:t>
      </w:r>
      <w:r>
        <w:rPr>
          <w:i/>
          <w:iCs/>
        </w:rPr>
        <w:t>.</w:t>
      </w:r>
    </w:p>
    <w:p w14:paraId="5285AD5B" w14:textId="0927E660" w:rsidR="000605F6" w:rsidRDefault="009E6E60" w:rsidP="000605F6">
      <w:pPr>
        <w:rPr>
          <w:i/>
          <w:iCs/>
        </w:rPr>
      </w:pPr>
      <w:r>
        <w:rPr>
          <w:noProof/>
        </w:rPr>
        <w:drawing>
          <wp:inline distT="0" distB="0" distL="0" distR="0" wp14:anchorId="5ABDAB8B" wp14:editId="47777093">
            <wp:extent cx="6858000" cy="3825875"/>
            <wp:effectExtent l="0" t="0" r="0" b="0"/>
            <wp:docPr id="15942093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0934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7549" w14:textId="77777777" w:rsidR="009E6E60" w:rsidRDefault="009E6E60" w:rsidP="000605F6">
      <w:pPr>
        <w:rPr>
          <w:i/>
          <w:iCs/>
        </w:rPr>
      </w:pPr>
    </w:p>
    <w:p w14:paraId="2C833D6D" w14:textId="77777777" w:rsidR="009E6E60" w:rsidRDefault="009E6E60" w:rsidP="000605F6">
      <w:pPr>
        <w:rPr>
          <w:i/>
          <w:iCs/>
        </w:rPr>
      </w:pPr>
    </w:p>
    <w:p w14:paraId="4D8CD63B" w14:textId="66A6C0C3" w:rsidR="003F3108" w:rsidRDefault="003F3108" w:rsidP="000605F6">
      <w:pPr>
        <w:rPr>
          <w:i/>
          <w:iCs/>
        </w:rPr>
      </w:pPr>
      <w:r>
        <w:rPr>
          <w:i/>
          <w:iCs/>
        </w:rPr>
        <w:t>Invoice created:</w:t>
      </w:r>
    </w:p>
    <w:p w14:paraId="2E4C3D6D" w14:textId="377D9349" w:rsidR="003F3108" w:rsidRDefault="009E6E60" w:rsidP="000605F6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678817A8" wp14:editId="599652C8">
            <wp:extent cx="6858000" cy="3662045"/>
            <wp:effectExtent l="0" t="0" r="0" b="0"/>
            <wp:docPr id="5045842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8422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87EC" w14:textId="50954896" w:rsidR="000605F6" w:rsidRDefault="000605F6" w:rsidP="000605F6">
      <w:pPr>
        <w:rPr>
          <w:i/>
          <w:iCs/>
        </w:rPr>
      </w:pPr>
    </w:p>
    <w:p w14:paraId="73046AF4" w14:textId="59148560" w:rsidR="000605F6" w:rsidRDefault="000605F6" w:rsidP="000605F6">
      <w:r w:rsidRPr="000605F6">
        <w:t xml:space="preserve">Step 6) </w:t>
      </w:r>
      <w:r w:rsidR="0063179E">
        <w:t xml:space="preserve">Generate </w:t>
      </w:r>
      <w:r w:rsidRPr="000605F6">
        <w:t>put-up docs on the route:</w:t>
      </w:r>
    </w:p>
    <w:p w14:paraId="5E105A97" w14:textId="58B8D541" w:rsidR="00087F3A" w:rsidRDefault="00F44A80" w:rsidP="000605F6">
      <w:r>
        <w:rPr>
          <w:noProof/>
        </w:rPr>
        <w:drawing>
          <wp:inline distT="0" distB="0" distL="0" distR="0" wp14:anchorId="45DA16F3" wp14:editId="01204E04">
            <wp:extent cx="6858000" cy="3604260"/>
            <wp:effectExtent l="0" t="0" r="0" b="0"/>
            <wp:docPr id="11401922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9222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247A6" w14:textId="77777777" w:rsidR="00F44A80" w:rsidRDefault="00F44A80" w:rsidP="000605F6"/>
    <w:p w14:paraId="01B7DC20" w14:textId="77777777" w:rsidR="00F44A80" w:rsidRDefault="00F44A80" w:rsidP="000605F6"/>
    <w:p w14:paraId="4B5442B4" w14:textId="77777777" w:rsidR="00F44A80" w:rsidRDefault="00F44A80" w:rsidP="000605F6"/>
    <w:p w14:paraId="2AF28E26" w14:textId="65CE23E4" w:rsidR="00087F3A" w:rsidRDefault="00087F3A" w:rsidP="000605F6">
      <w:r>
        <w:t>Step 7) From Maintain Invoices dlg, assign the invoice</w:t>
      </w:r>
      <w:r w:rsidR="00F867DA">
        <w:t xml:space="preserve"> to the route:</w:t>
      </w:r>
    </w:p>
    <w:p w14:paraId="5C2E287B" w14:textId="77CA52D1" w:rsidR="000605F6" w:rsidRDefault="00B7707A" w:rsidP="004E0D39">
      <w:r>
        <w:rPr>
          <w:noProof/>
        </w:rPr>
        <w:lastRenderedPageBreak/>
        <w:drawing>
          <wp:inline distT="0" distB="0" distL="0" distR="0" wp14:anchorId="27D81FE0" wp14:editId="6C853945">
            <wp:extent cx="6858000" cy="3604260"/>
            <wp:effectExtent l="0" t="0" r="0" b="0"/>
            <wp:docPr id="3214960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9601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4E6C" w14:textId="322E018B" w:rsidR="00421777" w:rsidRDefault="00421777" w:rsidP="004E0D39">
      <w:r>
        <w:t>Step 8) Notice the stop is added to the route (stop 0) and invoice is visible:</w:t>
      </w:r>
    </w:p>
    <w:p w14:paraId="0E4E3EB9" w14:textId="6CFAE226" w:rsidR="00421777" w:rsidRDefault="00B7707A" w:rsidP="004E0D39">
      <w:r>
        <w:rPr>
          <w:noProof/>
        </w:rPr>
        <w:drawing>
          <wp:inline distT="0" distB="0" distL="0" distR="0" wp14:anchorId="6FC2C9FB" wp14:editId="6A57C8B8">
            <wp:extent cx="6858000" cy="1820545"/>
            <wp:effectExtent l="0" t="0" r="0" b="0"/>
            <wp:docPr id="20854208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2082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08D7" w14:textId="02B3C9B3" w:rsidR="00421777" w:rsidRDefault="0091550A" w:rsidP="004E0D39">
      <w:r>
        <w:t xml:space="preserve">Step </w:t>
      </w:r>
      <w:r w:rsidR="00421777">
        <w:t>9</w:t>
      </w:r>
      <w:r>
        <w:t>)</w:t>
      </w:r>
      <w:r w:rsidR="00421777">
        <w:t xml:space="preserve"> Auto order the stops on the route (</w:t>
      </w:r>
      <w:r w:rsidR="00421777" w:rsidRPr="00421777">
        <w:rPr>
          <w:i/>
          <w:iCs/>
        </w:rPr>
        <w:t>to have the button enabled, make sure the checkbox “active only” is not checked</w:t>
      </w:r>
      <w:r w:rsidR="00421777">
        <w:t>):</w:t>
      </w:r>
    </w:p>
    <w:p w14:paraId="5C71EC4B" w14:textId="0F078EF2" w:rsidR="00421777" w:rsidRDefault="00421777" w:rsidP="004E0D39">
      <w:r>
        <w:t>After auto order, the stop has changed from 0 to 1:</w:t>
      </w:r>
    </w:p>
    <w:p w14:paraId="14709A33" w14:textId="2C189239" w:rsidR="00421777" w:rsidRDefault="00B7707A" w:rsidP="004E0D39">
      <w:r>
        <w:rPr>
          <w:noProof/>
        </w:rPr>
        <w:drawing>
          <wp:inline distT="0" distB="0" distL="0" distR="0" wp14:anchorId="45AE5BE4" wp14:editId="68078B3D">
            <wp:extent cx="6858000" cy="1820545"/>
            <wp:effectExtent l="0" t="0" r="0" b="0"/>
            <wp:docPr id="1385572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723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CAD3" w14:textId="77777777" w:rsidR="00B7707A" w:rsidRDefault="00B7707A" w:rsidP="004E0D39"/>
    <w:p w14:paraId="76274D86" w14:textId="218F5756" w:rsidR="0091550A" w:rsidRDefault="00421777" w:rsidP="004E0D39">
      <w:r>
        <w:t>Step 10)</w:t>
      </w:r>
      <w:r w:rsidR="0091550A">
        <w:t xml:space="preserve"> Generate Invoices on route:</w:t>
      </w:r>
    </w:p>
    <w:p w14:paraId="627C55BA" w14:textId="32CCD7B8" w:rsidR="006E544B" w:rsidRDefault="00B7707A" w:rsidP="004E0D39">
      <w:r>
        <w:rPr>
          <w:noProof/>
        </w:rPr>
        <w:lastRenderedPageBreak/>
        <w:drawing>
          <wp:inline distT="0" distB="0" distL="0" distR="0" wp14:anchorId="777C8A01" wp14:editId="4FA8D85A">
            <wp:extent cx="6858000" cy="3604260"/>
            <wp:effectExtent l="0" t="0" r="0" b="0"/>
            <wp:docPr id="2074274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461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A710" w14:textId="4EA6FAA3" w:rsidR="00CD2CA0" w:rsidRPr="00ED30C8" w:rsidRDefault="00B667CE" w:rsidP="004E0D39">
      <w:r>
        <w:t xml:space="preserve">Step </w:t>
      </w:r>
      <w:r w:rsidR="009B6B5A">
        <w:t>1</w:t>
      </w:r>
      <w:r w:rsidR="00B7707A">
        <w:t>1</w:t>
      </w:r>
      <w:r>
        <w:t xml:space="preserve">) </w:t>
      </w:r>
      <w:r w:rsidR="0096731E" w:rsidRPr="00ED30C8">
        <w:t>Transfer to PDA:</w:t>
      </w:r>
    </w:p>
    <w:p w14:paraId="3EEEC384" w14:textId="03D3DCF3" w:rsidR="0096731E" w:rsidRDefault="00B7707A" w:rsidP="004E0D39">
      <w:r>
        <w:rPr>
          <w:noProof/>
        </w:rPr>
        <w:drawing>
          <wp:inline distT="0" distB="0" distL="0" distR="0" wp14:anchorId="71D007F4" wp14:editId="662B08CE">
            <wp:extent cx="6858000" cy="3604260"/>
            <wp:effectExtent l="0" t="0" r="0" b="0"/>
            <wp:docPr id="7506445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4456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8A6C" w14:textId="1BFDC46B" w:rsidR="00F54BA3" w:rsidRDefault="00F54BA3" w:rsidP="004E0D39"/>
    <w:p w14:paraId="1DF9BF6E" w14:textId="716500D4" w:rsidR="00A313A9" w:rsidRDefault="00A313A9" w:rsidP="004E0D39">
      <w:pPr>
        <w:rPr>
          <w:noProof/>
        </w:rPr>
      </w:pPr>
    </w:p>
    <w:p w14:paraId="3770F7D9" w14:textId="77777777" w:rsidR="00B7707A" w:rsidRDefault="00B7707A" w:rsidP="004E0D39">
      <w:pPr>
        <w:rPr>
          <w:noProof/>
        </w:rPr>
      </w:pPr>
    </w:p>
    <w:p w14:paraId="2541003B" w14:textId="77777777" w:rsidR="00B7707A" w:rsidRDefault="00B7707A" w:rsidP="004E0D39"/>
    <w:p w14:paraId="39013E89" w14:textId="10D9AD12" w:rsidR="00D7758E" w:rsidRDefault="006E6B01" w:rsidP="004E0D39">
      <w:r>
        <w:t xml:space="preserve">Step 19) </w:t>
      </w:r>
      <w:r w:rsidR="00982983">
        <w:t>Select route -&gt; Start Route -&gt;</w:t>
      </w:r>
      <w:r w:rsidR="00F54BA3">
        <w:t xml:space="preserve"> Select Stop -&gt;</w:t>
      </w:r>
      <w:r w:rsidR="00982983">
        <w:t xml:space="preserve"> Mark stop</w:t>
      </w:r>
      <w:r w:rsidR="00E66D72">
        <w:t xml:space="preserve"> </w:t>
      </w:r>
      <w:r w:rsidR="00982983">
        <w:t>as undeliverable</w:t>
      </w:r>
      <w:r w:rsidR="00A313A9">
        <w:t>:</w:t>
      </w:r>
    </w:p>
    <w:p w14:paraId="6283DB66" w14:textId="0C4973C1" w:rsidR="00E45519" w:rsidRDefault="00F54BA3" w:rsidP="004E0D39">
      <w:pPr>
        <w:rPr>
          <w:noProof/>
        </w:rPr>
      </w:pPr>
      <w:r>
        <w:lastRenderedPageBreak/>
        <w:t xml:space="preserve">Step </w:t>
      </w:r>
      <w:r w:rsidR="00A64809">
        <w:t>20</w:t>
      </w:r>
      <w:r>
        <w:t xml:space="preserve">) </w:t>
      </w:r>
      <w:r w:rsidR="00D7758E">
        <w:t>Drag and move the other stops as well:</w:t>
      </w:r>
      <w:r w:rsidR="00E45519">
        <w:t xml:space="preserve"> </w:t>
      </w:r>
      <w:r w:rsidR="00E45519" w:rsidRPr="00D1022A">
        <w:rPr>
          <w:i/>
          <w:iCs/>
        </w:rPr>
        <w:t>(note: moving stops is available under ss STOPORDERCHANGE</w:t>
      </w:r>
      <w:r w:rsidR="00D1022A" w:rsidRPr="00D1022A">
        <w:rPr>
          <w:i/>
          <w:iCs/>
        </w:rPr>
        <w:t>. Make sure it has value 1 or 2. In my case, it has value 1)</w:t>
      </w:r>
      <w:r w:rsidR="00D1022A" w:rsidRPr="00D1022A">
        <w:rPr>
          <w:noProof/>
        </w:rPr>
        <w:t xml:space="preserve"> </w:t>
      </w:r>
    </w:p>
    <w:p w14:paraId="2E163EFC" w14:textId="04B64DCA" w:rsidR="00A70983" w:rsidRDefault="00A70983" w:rsidP="004E0D39">
      <w:r>
        <w:rPr>
          <w:noProof/>
        </w:rPr>
        <w:drawing>
          <wp:inline distT="0" distB="0" distL="0" distR="0" wp14:anchorId="60D2FEF8" wp14:editId="321A7C71">
            <wp:extent cx="6858000" cy="3425825"/>
            <wp:effectExtent l="0" t="0" r="0" b="0"/>
            <wp:docPr id="1139738768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38768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91F6" w14:textId="6D663B62" w:rsidR="00E45519" w:rsidRDefault="00D1022A" w:rsidP="004E0D39">
      <w:r>
        <w:t>Step 21) I also made one of the recently moved stops, undeliverable as well:</w:t>
      </w:r>
    </w:p>
    <w:p w14:paraId="39CD60C0" w14:textId="078996B0" w:rsidR="00A70983" w:rsidRDefault="00D1022A" w:rsidP="004E0D39">
      <w:r>
        <w:t xml:space="preserve">Step 22) </w:t>
      </w:r>
      <w:r w:rsidR="00742F50">
        <w:t>Makre sure all the other stops are visited</w:t>
      </w:r>
    </w:p>
    <w:p w14:paraId="152A9C7A" w14:textId="44761523" w:rsidR="00DB1FE0" w:rsidRDefault="00742F50" w:rsidP="004E0D39">
      <w:r>
        <w:t xml:space="preserve">Step </w:t>
      </w:r>
      <w:r w:rsidR="00A64809">
        <w:t>2</w:t>
      </w:r>
      <w:r w:rsidR="00D1022A">
        <w:t>3</w:t>
      </w:r>
      <w:r>
        <w:t xml:space="preserve">) Finish </w:t>
      </w:r>
      <w:r w:rsidR="00A64809">
        <w:t>and upload route:</w:t>
      </w:r>
      <w:r w:rsidR="00E66D72" w:rsidRPr="00E66D72">
        <w:rPr>
          <w:noProof/>
        </w:rPr>
        <w:t xml:space="preserve"> </w:t>
      </w:r>
    </w:p>
    <w:p w14:paraId="2AF0AFF7" w14:textId="60CBBE14" w:rsidR="000031AB" w:rsidRDefault="000031AB" w:rsidP="004E0D39">
      <w:r>
        <w:t>Step 2</w:t>
      </w:r>
      <w:r w:rsidR="00D1022A">
        <w:t>5</w:t>
      </w:r>
      <w:r>
        <w:t xml:space="preserve">) </w:t>
      </w:r>
      <w:r w:rsidR="00D1022A">
        <w:t xml:space="preserve">We have 2 invoices for 2 stops, marked as </w:t>
      </w:r>
      <w:r>
        <w:t>undeliverable</w:t>
      </w:r>
      <w:r w:rsidR="004B0874">
        <w:t xml:space="preserve"> (also, stop numbers were updated according to how they were moved on PDA):</w:t>
      </w:r>
    </w:p>
    <w:p w14:paraId="44510792" w14:textId="5BE871B0" w:rsidR="000031AB" w:rsidRDefault="00A70983" w:rsidP="004E0D39">
      <w:r>
        <w:rPr>
          <w:noProof/>
        </w:rPr>
        <w:drawing>
          <wp:inline distT="0" distB="0" distL="0" distR="0" wp14:anchorId="7F5E5FF3" wp14:editId="293EDAEB">
            <wp:extent cx="6858000" cy="1948180"/>
            <wp:effectExtent l="0" t="0" r="0" b="0"/>
            <wp:docPr id="9640234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2346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8BE0" w14:textId="77777777" w:rsidR="00A70983" w:rsidRDefault="00A70983" w:rsidP="004E0D39"/>
    <w:p w14:paraId="682536D7" w14:textId="77777777" w:rsidR="00A70983" w:rsidRDefault="00A70983" w:rsidP="004E0D39"/>
    <w:p w14:paraId="367302D3" w14:textId="77777777" w:rsidR="00A70983" w:rsidRDefault="00A70983" w:rsidP="004E0D39"/>
    <w:p w14:paraId="38B5F647" w14:textId="77777777" w:rsidR="00A70983" w:rsidRDefault="00A70983" w:rsidP="004E0D39"/>
    <w:p w14:paraId="548440DF" w14:textId="77777777" w:rsidR="00A70983" w:rsidRDefault="00A70983" w:rsidP="004E0D39"/>
    <w:p w14:paraId="03E9A7FE" w14:textId="77777777" w:rsidR="001542B7" w:rsidRDefault="00DB1FE0" w:rsidP="004E0D39">
      <w:r>
        <w:t xml:space="preserve">Step </w:t>
      </w:r>
      <w:r w:rsidR="0025697E">
        <w:t>2</w:t>
      </w:r>
      <w:r w:rsidR="004B0874">
        <w:t>6</w:t>
      </w:r>
      <w:r>
        <w:t xml:space="preserve">) </w:t>
      </w:r>
      <w:r w:rsidR="004B0874">
        <w:t xml:space="preserve">Using the </w:t>
      </w:r>
      <w:r w:rsidR="001542B7">
        <w:t>Settlement form, check the invoices: notice that they have the undeliverable check on. This is correct:</w:t>
      </w:r>
    </w:p>
    <w:p w14:paraId="30881638" w14:textId="0BE15149" w:rsidR="001542B7" w:rsidRDefault="00A70983" w:rsidP="004E0D39">
      <w:r>
        <w:rPr>
          <w:noProof/>
        </w:rPr>
        <w:lastRenderedPageBreak/>
        <w:drawing>
          <wp:inline distT="0" distB="0" distL="0" distR="0" wp14:anchorId="5DF80CF3" wp14:editId="15134544">
            <wp:extent cx="6858000" cy="3547745"/>
            <wp:effectExtent l="0" t="0" r="0" b="0"/>
            <wp:docPr id="3797408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4081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16CD" w14:textId="58656791" w:rsidR="00572887" w:rsidRDefault="00A70983" w:rsidP="004E0D39">
      <w:r>
        <w:rPr>
          <w:noProof/>
        </w:rPr>
        <w:drawing>
          <wp:inline distT="0" distB="0" distL="0" distR="0" wp14:anchorId="45430EA6" wp14:editId="28BABC35">
            <wp:extent cx="6858000" cy="3547745"/>
            <wp:effectExtent l="0" t="0" r="0" b="0"/>
            <wp:docPr id="13101209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2093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08C1" w14:textId="77777777" w:rsidR="00A70983" w:rsidRDefault="00A70983" w:rsidP="004E0D39"/>
    <w:p w14:paraId="49C9EA60" w14:textId="77777777" w:rsidR="00A70983" w:rsidRDefault="00A70983" w:rsidP="004E0D39"/>
    <w:p w14:paraId="149C1709" w14:textId="77777777" w:rsidR="00A70983" w:rsidRDefault="00A70983" w:rsidP="004E0D39"/>
    <w:p w14:paraId="1D71AF93" w14:textId="77777777" w:rsidR="00A70983" w:rsidRDefault="00A70983" w:rsidP="004E0D39"/>
    <w:p w14:paraId="3C114015" w14:textId="77777777" w:rsidR="00A70983" w:rsidRDefault="00A70983" w:rsidP="004E0D39"/>
    <w:p w14:paraId="29713AF7" w14:textId="379B8FBE" w:rsidR="00572887" w:rsidRDefault="00572887" w:rsidP="004E0D39">
      <w:pPr>
        <w:rPr>
          <w:i/>
          <w:iCs/>
        </w:rPr>
      </w:pPr>
      <w:r w:rsidRPr="00572887">
        <w:rPr>
          <w:i/>
          <w:iCs/>
        </w:rPr>
        <w:t>Note: check database as well</w:t>
      </w:r>
      <w:r>
        <w:rPr>
          <w:i/>
          <w:iCs/>
        </w:rPr>
        <w:t>: notice that for the 2 invoices that were marked as undeliverable, the adjustment reason id is filled:</w:t>
      </w:r>
    </w:p>
    <w:p w14:paraId="1100FE3C" w14:textId="77777777" w:rsidR="00CF4EDE" w:rsidRDefault="00CF4EDE" w:rsidP="00CF4ED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lastRenderedPageBreak/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ih.status_id, ih.invoiceheader_id, ih.invoicenumber, ih.settlementrejectreason, ih.adjustmentreason_id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invoiceheader ih</w:t>
      </w:r>
    </w:p>
    <w:p w14:paraId="4E29FFEC" w14:textId="7E8CF3F5" w:rsidR="00572887" w:rsidRPr="00572887" w:rsidRDefault="00CF4EDE" w:rsidP="00CF4EDE">
      <w:pPr>
        <w:rPr>
          <w:i/>
          <w:iCs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ih.invoicenumber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(</w:t>
      </w:r>
      <w:r w:rsidR="008710DF" w:rsidRPr="008710DF">
        <w:rPr>
          <w:rFonts w:ascii="Courier New" w:hAnsi="Courier New" w:cs="Courier New"/>
          <w:color w:val="0000FF"/>
          <w:sz w:val="20"/>
          <w:szCs w:val="20"/>
        </w:rPr>
        <w:t>'1090602225', '1090602226', '1090602227'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="008710DF" w:rsidRPr="008710DF">
        <w:rPr>
          <w:noProof/>
        </w:rPr>
        <w:t xml:space="preserve"> </w:t>
      </w:r>
      <w:r w:rsidR="008710DF">
        <w:rPr>
          <w:noProof/>
        </w:rPr>
        <w:drawing>
          <wp:inline distT="0" distB="0" distL="0" distR="0" wp14:anchorId="3DBD1FCE" wp14:editId="6D1F76BA">
            <wp:extent cx="6858000" cy="593090"/>
            <wp:effectExtent l="0" t="0" r="0" b="0"/>
            <wp:docPr id="189407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724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DF80" w14:textId="479E3BC1" w:rsidR="00572887" w:rsidRPr="00572887" w:rsidRDefault="00572887" w:rsidP="004E0D39">
      <w:pPr>
        <w:rPr>
          <w:i/>
          <w:iCs/>
        </w:rPr>
      </w:pPr>
      <w:r w:rsidRPr="00572887">
        <w:rPr>
          <w:i/>
          <w:iCs/>
        </w:rPr>
        <w:t>Check is also visible in maintain invoices:</w:t>
      </w:r>
    </w:p>
    <w:p w14:paraId="47489A3F" w14:textId="700BD736" w:rsidR="00572887" w:rsidRDefault="006571C4" w:rsidP="004E0D39">
      <w:r>
        <w:rPr>
          <w:noProof/>
        </w:rPr>
        <w:drawing>
          <wp:inline distT="0" distB="0" distL="0" distR="0" wp14:anchorId="114C2496" wp14:editId="172FA8E4">
            <wp:extent cx="6858000" cy="932180"/>
            <wp:effectExtent l="0" t="0" r="0" b="0"/>
            <wp:docPr id="8100847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84797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1B53" w14:textId="5D490B21" w:rsidR="00572887" w:rsidRDefault="006571C4" w:rsidP="004E0D39">
      <w:r>
        <w:rPr>
          <w:noProof/>
        </w:rPr>
        <w:drawing>
          <wp:inline distT="0" distB="0" distL="0" distR="0" wp14:anchorId="563CE4D4" wp14:editId="0A324143">
            <wp:extent cx="6858000" cy="788670"/>
            <wp:effectExtent l="0" t="0" r="0" b="0"/>
            <wp:docPr id="990841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418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D1C0" w14:textId="3EC901EA" w:rsidR="008868F4" w:rsidRDefault="000031AB" w:rsidP="004E0D39">
      <w:r>
        <w:t>Step 2</w:t>
      </w:r>
      <w:r w:rsidR="00572887">
        <w:t>7</w:t>
      </w:r>
      <w:r>
        <w:t xml:space="preserve">) </w:t>
      </w:r>
      <w:r w:rsidR="008868F4">
        <w:t>Use webclientx to settle the route:</w:t>
      </w:r>
    </w:p>
    <w:p w14:paraId="1C15E2AD" w14:textId="30F803D3" w:rsidR="00DE351F" w:rsidRDefault="002B60CB" w:rsidP="004E0D39">
      <w:pPr>
        <w:rPr>
          <w:i/>
          <w:iCs/>
        </w:rPr>
      </w:pPr>
      <w:r>
        <w:rPr>
          <w:noProof/>
        </w:rPr>
        <w:drawing>
          <wp:inline distT="0" distB="0" distL="0" distR="0" wp14:anchorId="35B7824E" wp14:editId="5970EB10">
            <wp:extent cx="6858000" cy="3375660"/>
            <wp:effectExtent l="0" t="0" r="0" b="0"/>
            <wp:docPr id="11357711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7113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3AA9" w14:textId="6ACBC991" w:rsidR="009123FF" w:rsidRDefault="009123FF" w:rsidP="004E0D39">
      <w:pPr>
        <w:rPr>
          <w:i/>
          <w:iCs/>
        </w:rPr>
      </w:pPr>
      <w:r>
        <w:rPr>
          <w:i/>
          <w:iCs/>
        </w:rPr>
        <w:t>Settlement status</w:t>
      </w:r>
      <w:r w:rsidR="00DE351F">
        <w:rPr>
          <w:i/>
          <w:iCs/>
        </w:rPr>
        <w:t xml:space="preserve"> is completed:</w:t>
      </w:r>
    </w:p>
    <w:p w14:paraId="7657A880" w14:textId="5BF6B128" w:rsidR="009123FF" w:rsidRDefault="009123FF" w:rsidP="004E0D39">
      <w:pPr>
        <w:rPr>
          <w:i/>
          <w:iCs/>
          <w:noProof/>
        </w:rPr>
      </w:pPr>
    </w:p>
    <w:p w14:paraId="252193FE" w14:textId="77777777" w:rsidR="002B60CB" w:rsidRDefault="002B60CB" w:rsidP="004E0D39">
      <w:pPr>
        <w:rPr>
          <w:i/>
          <w:iCs/>
          <w:noProof/>
        </w:rPr>
      </w:pPr>
    </w:p>
    <w:p w14:paraId="3CB22B84" w14:textId="77777777" w:rsidR="002B60CB" w:rsidRDefault="002B60CB" w:rsidP="004E0D39">
      <w:pPr>
        <w:rPr>
          <w:i/>
          <w:iCs/>
          <w:noProof/>
        </w:rPr>
      </w:pPr>
    </w:p>
    <w:p w14:paraId="141B8298" w14:textId="77777777" w:rsidR="002B60CB" w:rsidRDefault="002B60CB" w:rsidP="004E0D39">
      <w:pPr>
        <w:rPr>
          <w:i/>
          <w:iCs/>
        </w:rPr>
      </w:pPr>
    </w:p>
    <w:p w14:paraId="2A2B0645" w14:textId="4BD75B40" w:rsidR="00DE351F" w:rsidRDefault="00DE351F" w:rsidP="004E0D39">
      <w:r w:rsidRPr="00DE351F">
        <w:t xml:space="preserve">Step </w:t>
      </w:r>
      <w:r w:rsidR="00D159E9">
        <w:t>26</w:t>
      </w:r>
      <w:r w:rsidRPr="00DE351F">
        <w:t xml:space="preserve">) </w:t>
      </w:r>
      <w:r>
        <w:t>Check stops</w:t>
      </w:r>
      <w:r w:rsidR="00702323">
        <w:t xml:space="preserve">. The undeliverable </w:t>
      </w:r>
      <w:r w:rsidR="00C21847">
        <w:t>stops have their invoices disconnected: this is correct</w:t>
      </w:r>
    </w:p>
    <w:p w14:paraId="25DAE8B2" w14:textId="465CA6DA" w:rsidR="00702323" w:rsidRDefault="002B60CB" w:rsidP="004E0D39">
      <w:r>
        <w:rPr>
          <w:noProof/>
        </w:rPr>
        <w:lastRenderedPageBreak/>
        <w:drawing>
          <wp:inline distT="0" distB="0" distL="0" distR="0" wp14:anchorId="6B79DCFF" wp14:editId="617C1AE9">
            <wp:extent cx="6858000" cy="2061210"/>
            <wp:effectExtent l="0" t="0" r="0" b="0"/>
            <wp:docPr id="13101766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76607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A108D" w14:textId="6209DAA2" w:rsidR="00702323" w:rsidRPr="009B5F17" w:rsidRDefault="00702323" w:rsidP="004E0D39">
      <w:pPr>
        <w:rPr>
          <w:i/>
          <w:iCs/>
        </w:rPr>
      </w:pPr>
      <w:r w:rsidRPr="009B5F17">
        <w:rPr>
          <w:i/>
          <w:iCs/>
        </w:rPr>
        <w:t>Note: if you check in Maintain Invoices, th</w:t>
      </w:r>
      <w:r w:rsidR="00D159E9">
        <w:rPr>
          <w:i/>
          <w:iCs/>
        </w:rPr>
        <w:t>e invoice</w:t>
      </w:r>
      <w:r w:rsidR="00C21847">
        <w:rPr>
          <w:i/>
          <w:iCs/>
        </w:rPr>
        <w:t>s</w:t>
      </w:r>
      <w:r w:rsidR="00D159E9">
        <w:rPr>
          <w:i/>
          <w:iCs/>
        </w:rPr>
        <w:t xml:space="preserve"> w</w:t>
      </w:r>
      <w:r w:rsidR="00C21847">
        <w:rPr>
          <w:i/>
          <w:iCs/>
        </w:rPr>
        <w:t>ere not</w:t>
      </w:r>
      <w:r w:rsidR="00D159E9">
        <w:rPr>
          <w:i/>
          <w:iCs/>
        </w:rPr>
        <w:t xml:space="preserve"> settled. This is correct, user can connect </w:t>
      </w:r>
      <w:r w:rsidR="00C21847">
        <w:rPr>
          <w:i/>
          <w:iCs/>
        </w:rPr>
        <w:t>them</w:t>
      </w:r>
      <w:r w:rsidR="00D159E9">
        <w:rPr>
          <w:i/>
          <w:iCs/>
        </w:rPr>
        <w:t xml:space="preserve"> </w:t>
      </w:r>
      <w:r w:rsidR="00C21847">
        <w:rPr>
          <w:i/>
          <w:iCs/>
        </w:rPr>
        <w:t>to</w:t>
      </w:r>
      <w:r w:rsidR="00D159E9">
        <w:rPr>
          <w:i/>
          <w:iCs/>
        </w:rPr>
        <w:t xml:space="preserve"> a different route if needed:</w:t>
      </w:r>
    </w:p>
    <w:p w14:paraId="04E350F4" w14:textId="15063521" w:rsidR="00933EAD" w:rsidRDefault="002B60CB" w:rsidP="004E0D39">
      <w:r>
        <w:rPr>
          <w:noProof/>
        </w:rPr>
        <w:drawing>
          <wp:inline distT="0" distB="0" distL="0" distR="0" wp14:anchorId="2A30F394" wp14:editId="6C4FE9E1">
            <wp:extent cx="6858000" cy="697230"/>
            <wp:effectExtent l="0" t="0" r="0" b="0"/>
            <wp:docPr id="4544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06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0932" w14:textId="45EB15EF" w:rsidR="00C21847" w:rsidRDefault="002B60CB" w:rsidP="004E0D39">
      <w:r>
        <w:rPr>
          <w:noProof/>
        </w:rPr>
        <w:drawing>
          <wp:inline distT="0" distB="0" distL="0" distR="0" wp14:anchorId="66B55B8C" wp14:editId="25D608E6">
            <wp:extent cx="6858000" cy="877570"/>
            <wp:effectExtent l="0" t="0" r="0" b="0"/>
            <wp:docPr id="10904479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47968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39832EEA" w14:textId="662C6E80" w:rsidR="004E0D39" w:rsidRPr="00F567EA" w:rsidRDefault="00F567EA" w:rsidP="004E0D39">
      <w:pPr>
        <w:rPr>
          <w:i/>
          <w:iCs/>
        </w:rPr>
      </w:pPr>
      <w:r w:rsidRPr="00F567EA">
        <w:rPr>
          <w:i/>
          <w:iCs/>
        </w:rPr>
        <w:t>Check database: for the undeliverable invoices, the status_id is 1 (not settled). The other invoice for the stop that was moved and was not marked as undeliverable, it is 2 (settled):</w:t>
      </w:r>
    </w:p>
    <w:p w14:paraId="28BB7D99" w14:textId="77777777" w:rsidR="00CF4EDE" w:rsidRDefault="00CF4EDE" w:rsidP="00CF4ED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ih.status_id, ih.invoiceheader_id, ih.invoicenumber, ih.settlementrejectreason, ih.adjustmentreason_id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invoiceheader ih</w:t>
      </w:r>
    </w:p>
    <w:p w14:paraId="7B7A6B7A" w14:textId="6D0B8109" w:rsidR="00F567EA" w:rsidRDefault="00CF4EDE" w:rsidP="00CF4EDE"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ih.invoicenumber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(</w:t>
      </w:r>
      <w:r w:rsidR="002B60CB" w:rsidRPr="002B60CB">
        <w:rPr>
          <w:rFonts w:ascii="Courier New" w:hAnsi="Courier New" w:cs="Courier New"/>
          <w:color w:val="0000FF"/>
          <w:sz w:val="20"/>
          <w:szCs w:val="20"/>
        </w:rPr>
        <w:t>'1090602225', '1090602226', '1090602227'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="002B60CB" w:rsidRPr="002B60CB">
        <w:rPr>
          <w:noProof/>
        </w:rPr>
        <w:t xml:space="preserve"> </w:t>
      </w:r>
      <w:r w:rsidR="002B60CB">
        <w:rPr>
          <w:noProof/>
        </w:rPr>
        <w:drawing>
          <wp:inline distT="0" distB="0" distL="0" distR="0" wp14:anchorId="387A74A3" wp14:editId="0CC1A0FA">
            <wp:extent cx="6858000" cy="737235"/>
            <wp:effectExtent l="0" t="0" r="0" b="0"/>
            <wp:docPr id="1100741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4188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7D43" w14:textId="6A3D5EA5" w:rsidR="005F6EB3" w:rsidRDefault="005F6EB3" w:rsidP="00F567EA">
      <w:r>
        <w:t xml:space="preserve">After fix, invoice header is updated using the stop_id (which is unique) and not the stopnumber. </w:t>
      </w:r>
    </w:p>
    <w:p w14:paraId="1CA011EF" w14:textId="6C35CE08" w:rsidR="009E6B9B" w:rsidRPr="005F6EB3" w:rsidRDefault="004E0D39" w:rsidP="009E6B9B">
      <w:pPr>
        <w:rPr>
          <w:b/>
          <w:bCs/>
        </w:rPr>
      </w:pPr>
      <w:r w:rsidRPr="004E0D39">
        <w:rPr>
          <w:b/>
          <w:bCs/>
        </w:rPr>
        <w:t>RETEST OK</w:t>
      </w:r>
    </w:p>
    <w:sectPr w:rsidR="009E6B9B" w:rsidRPr="005F6EB3" w:rsidSect="00455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177337">
    <w:abstractNumId w:val="6"/>
  </w:num>
  <w:num w:numId="2" w16cid:durableId="1707370353">
    <w:abstractNumId w:val="5"/>
  </w:num>
  <w:num w:numId="3" w16cid:durableId="484511250">
    <w:abstractNumId w:val="4"/>
  </w:num>
  <w:num w:numId="4" w16cid:durableId="504591860">
    <w:abstractNumId w:val="3"/>
  </w:num>
  <w:num w:numId="5" w16cid:durableId="1491553666">
    <w:abstractNumId w:val="7"/>
  </w:num>
  <w:num w:numId="6" w16cid:durableId="1354183776">
    <w:abstractNumId w:val="1"/>
  </w:num>
  <w:num w:numId="7" w16cid:durableId="111366207">
    <w:abstractNumId w:val="0"/>
  </w:num>
  <w:num w:numId="8" w16cid:durableId="20023495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570C"/>
    <w:rsid w:val="000031AB"/>
    <w:rsid w:val="0000553C"/>
    <w:rsid w:val="00016EE5"/>
    <w:rsid w:val="00033E06"/>
    <w:rsid w:val="0004101C"/>
    <w:rsid w:val="000605F6"/>
    <w:rsid w:val="00065B3A"/>
    <w:rsid w:val="00087F3A"/>
    <w:rsid w:val="00097F7A"/>
    <w:rsid w:val="000A3124"/>
    <w:rsid w:val="000B0A5F"/>
    <w:rsid w:val="000D7F40"/>
    <w:rsid w:val="000E421E"/>
    <w:rsid w:val="000F7A9C"/>
    <w:rsid w:val="0011768C"/>
    <w:rsid w:val="001323E5"/>
    <w:rsid w:val="00132AFF"/>
    <w:rsid w:val="00140286"/>
    <w:rsid w:val="00145904"/>
    <w:rsid w:val="00145E7B"/>
    <w:rsid w:val="00146BED"/>
    <w:rsid w:val="001542B7"/>
    <w:rsid w:val="0016521B"/>
    <w:rsid w:val="001765D9"/>
    <w:rsid w:val="001C362B"/>
    <w:rsid w:val="001C7D0A"/>
    <w:rsid w:val="001D354A"/>
    <w:rsid w:val="001F2A6E"/>
    <w:rsid w:val="002213CD"/>
    <w:rsid w:val="00222CE5"/>
    <w:rsid w:val="002328A1"/>
    <w:rsid w:val="0025697E"/>
    <w:rsid w:val="00257350"/>
    <w:rsid w:val="00257F55"/>
    <w:rsid w:val="002A5901"/>
    <w:rsid w:val="002B60CB"/>
    <w:rsid w:val="002C5A46"/>
    <w:rsid w:val="002F4467"/>
    <w:rsid w:val="00304000"/>
    <w:rsid w:val="003048A5"/>
    <w:rsid w:val="00311354"/>
    <w:rsid w:val="00342070"/>
    <w:rsid w:val="003475F2"/>
    <w:rsid w:val="003633CE"/>
    <w:rsid w:val="00371317"/>
    <w:rsid w:val="00371BEC"/>
    <w:rsid w:val="00382E1B"/>
    <w:rsid w:val="00390D0C"/>
    <w:rsid w:val="00396F66"/>
    <w:rsid w:val="003B4A1B"/>
    <w:rsid w:val="003C12EF"/>
    <w:rsid w:val="003C6907"/>
    <w:rsid w:val="003D19CD"/>
    <w:rsid w:val="003E10E6"/>
    <w:rsid w:val="003F3108"/>
    <w:rsid w:val="003F570C"/>
    <w:rsid w:val="00412D93"/>
    <w:rsid w:val="004137C4"/>
    <w:rsid w:val="00421777"/>
    <w:rsid w:val="00441FA9"/>
    <w:rsid w:val="00451DC8"/>
    <w:rsid w:val="004528A1"/>
    <w:rsid w:val="00454F5E"/>
    <w:rsid w:val="00455832"/>
    <w:rsid w:val="004561D1"/>
    <w:rsid w:val="004873BB"/>
    <w:rsid w:val="00490E46"/>
    <w:rsid w:val="004A06EC"/>
    <w:rsid w:val="004B0874"/>
    <w:rsid w:val="004B41D9"/>
    <w:rsid w:val="004C5C3D"/>
    <w:rsid w:val="004E0D39"/>
    <w:rsid w:val="004F1603"/>
    <w:rsid w:val="00513969"/>
    <w:rsid w:val="00547C58"/>
    <w:rsid w:val="0055126C"/>
    <w:rsid w:val="00552CA9"/>
    <w:rsid w:val="00572887"/>
    <w:rsid w:val="00576949"/>
    <w:rsid w:val="0058211D"/>
    <w:rsid w:val="00584A74"/>
    <w:rsid w:val="0059136E"/>
    <w:rsid w:val="005C089F"/>
    <w:rsid w:val="005C0F17"/>
    <w:rsid w:val="005D2F68"/>
    <w:rsid w:val="005D67EE"/>
    <w:rsid w:val="005E5A3E"/>
    <w:rsid w:val="005E749A"/>
    <w:rsid w:val="005F6EB3"/>
    <w:rsid w:val="00602FF0"/>
    <w:rsid w:val="00624E19"/>
    <w:rsid w:val="0063179E"/>
    <w:rsid w:val="006571C4"/>
    <w:rsid w:val="00663987"/>
    <w:rsid w:val="006701D5"/>
    <w:rsid w:val="00681D96"/>
    <w:rsid w:val="00692C50"/>
    <w:rsid w:val="006A4667"/>
    <w:rsid w:val="006B3D2D"/>
    <w:rsid w:val="006B553F"/>
    <w:rsid w:val="006D03A9"/>
    <w:rsid w:val="006D69DF"/>
    <w:rsid w:val="006E544B"/>
    <w:rsid w:val="006E6B01"/>
    <w:rsid w:val="006E72EB"/>
    <w:rsid w:val="00702323"/>
    <w:rsid w:val="00711D16"/>
    <w:rsid w:val="00726ED7"/>
    <w:rsid w:val="0074243C"/>
    <w:rsid w:val="00742F50"/>
    <w:rsid w:val="00750E8F"/>
    <w:rsid w:val="00773F90"/>
    <w:rsid w:val="00776FEB"/>
    <w:rsid w:val="00783D00"/>
    <w:rsid w:val="00796061"/>
    <w:rsid w:val="007975B1"/>
    <w:rsid w:val="007A2EE3"/>
    <w:rsid w:val="007A5551"/>
    <w:rsid w:val="007C0582"/>
    <w:rsid w:val="007C5A32"/>
    <w:rsid w:val="007C5C4D"/>
    <w:rsid w:val="007D6E9A"/>
    <w:rsid w:val="00810C52"/>
    <w:rsid w:val="0082629C"/>
    <w:rsid w:val="008325F4"/>
    <w:rsid w:val="00841394"/>
    <w:rsid w:val="00843AF7"/>
    <w:rsid w:val="008524AD"/>
    <w:rsid w:val="00861723"/>
    <w:rsid w:val="008710DF"/>
    <w:rsid w:val="00871D71"/>
    <w:rsid w:val="008868F4"/>
    <w:rsid w:val="0089428D"/>
    <w:rsid w:val="00894E28"/>
    <w:rsid w:val="00896FE7"/>
    <w:rsid w:val="008A0A45"/>
    <w:rsid w:val="008A29A8"/>
    <w:rsid w:val="008E4525"/>
    <w:rsid w:val="008F11D8"/>
    <w:rsid w:val="0090666E"/>
    <w:rsid w:val="00907BB2"/>
    <w:rsid w:val="009123FF"/>
    <w:rsid w:val="0091382B"/>
    <w:rsid w:val="0091540A"/>
    <w:rsid w:val="0091550A"/>
    <w:rsid w:val="00915938"/>
    <w:rsid w:val="00916626"/>
    <w:rsid w:val="00916E61"/>
    <w:rsid w:val="00933EAD"/>
    <w:rsid w:val="00937B9B"/>
    <w:rsid w:val="00956DFD"/>
    <w:rsid w:val="0096731E"/>
    <w:rsid w:val="00975F31"/>
    <w:rsid w:val="00982983"/>
    <w:rsid w:val="00991D57"/>
    <w:rsid w:val="00994933"/>
    <w:rsid w:val="009B232C"/>
    <w:rsid w:val="009B5F17"/>
    <w:rsid w:val="009B6B5A"/>
    <w:rsid w:val="009E6227"/>
    <w:rsid w:val="009E6B9B"/>
    <w:rsid w:val="009E6E60"/>
    <w:rsid w:val="00A03FDE"/>
    <w:rsid w:val="00A27C5D"/>
    <w:rsid w:val="00A313A9"/>
    <w:rsid w:val="00A40BFA"/>
    <w:rsid w:val="00A453C9"/>
    <w:rsid w:val="00A46011"/>
    <w:rsid w:val="00A51F65"/>
    <w:rsid w:val="00A52D3E"/>
    <w:rsid w:val="00A64809"/>
    <w:rsid w:val="00A70983"/>
    <w:rsid w:val="00A82440"/>
    <w:rsid w:val="00AC60D4"/>
    <w:rsid w:val="00AC70F2"/>
    <w:rsid w:val="00AD6A2A"/>
    <w:rsid w:val="00AF3F88"/>
    <w:rsid w:val="00B0148C"/>
    <w:rsid w:val="00B20BF2"/>
    <w:rsid w:val="00B37AD4"/>
    <w:rsid w:val="00B667CE"/>
    <w:rsid w:val="00B7707A"/>
    <w:rsid w:val="00B771B6"/>
    <w:rsid w:val="00B979DC"/>
    <w:rsid w:val="00BA2820"/>
    <w:rsid w:val="00BC1CCC"/>
    <w:rsid w:val="00BE30BC"/>
    <w:rsid w:val="00C21847"/>
    <w:rsid w:val="00C2244E"/>
    <w:rsid w:val="00C25658"/>
    <w:rsid w:val="00C35C0C"/>
    <w:rsid w:val="00C36C78"/>
    <w:rsid w:val="00C7443B"/>
    <w:rsid w:val="00CA06A0"/>
    <w:rsid w:val="00CA250A"/>
    <w:rsid w:val="00CA3820"/>
    <w:rsid w:val="00CB5B32"/>
    <w:rsid w:val="00CC6502"/>
    <w:rsid w:val="00CD2CA0"/>
    <w:rsid w:val="00CD53FF"/>
    <w:rsid w:val="00CF4EDE"/>
    <w:rsid w:val="00D0052C"/>
    <w:rsid w:val="00D1022A"/>
    <w:rsid w:val="00D159E9"/>
    <w:rsid w:val="00D20FBB"/>
    <w:rsid w:val="00D22FE9"/>
    <w:rsid w:val="00D4634F"/>
    <w:rsid w:val="00D464F3"/>
    <w:rsid w:val="00D5292B"/>
    <w:rsid w:val="00D55116"/>
    <w:rsid w:val="00D61EDD"/>
    <w:rsid w:val="00D76EB2"/>
    <w:rsid w:val="00D7758E"/>
    <w:rsid w:val="00D81039"/>
    <w:rsid w:val="00D95937"/>
    <w:rsid w:val="00DA0194"/>
    <w:rsid w:val="00DB1FE0"/>
    <w:rsid w:val="00DB6600"/>
    <w:rsid w:val="00DB7700"/>
    <w:rsid w:val="00DB7EF2"/>
    <w:rsid w:val="00DC6D13"/>
    <w:rsid w:val="00DE351F"/>
    <w:rsid w:val="00E15D4D"/>
    <w:rsid w:val="00E271B9"/>
    <w:rsid w:val="00E424BC"/>
    <w:rsid w:val="00E45519"/>
    <w:rsid w:val="00E47F64"/>
    <w:rsid w:val="00E66D72"/>
    <w:rsid w:val="00E750BD"/>
    <w:rsid w:val="00E96A4B"/>
    <w:rsid w:val="00EB6B04"/>
    <w:rsid w:val="00ED30C8"/>
    <w:rsid w:val="00EE6013"/>
    <w:rsid w:val="00F10257"/>
    <w:rsid w:val="00F136E5"/>
    <w:rsid w:val="00F2742A"/>
    <w:rsid w:val="00F27BBA"/>
    <w:rsid w:val="00F34A86"/>
    <w:rsid w:val="00F4185B"/>
    <w:rsid w:val="00F44A80"/>
    <w:rsid w:val="00F54BA3"/>
    <w:rsid w:val="00F567EA"/>
    <w:rsid w:val="00F60B8F"/>
    <w:rsid w:val="00F66A60"/>
    <w:rsid w:val="00F73D6F"/>
    <w:rsid w:val="00F81FCA"/>
    <w:rsid w:val="00F867DA"/>
    <w:rsid w:val="00F91F91"/>
    <w:rsid w:val="00FB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docId w15:val="{E843ACBE-FF76-4070-A7C6-40B8CAB1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40A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0D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E0D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E0D3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3460</TotalTime>
  <Pages>10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46</cp:revision>
  <dcterms:created xsi:type="dcterms:W3CDTF">2020-12-09T13:07:00Z</dcterms:created>
  <dcterms:modified xsi:type="dcterms:W3CDTF">2025-05-14T07:16:00Z</dcterms:modified>
</cp:coreProperties>
</file>