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F6F3" w14:textId="62809FFD" w:rsidR="00A278B8" w:rsidRPr="00096E8E" w:rsidRDefault="00D455E9" w:rsidP="00D455E9">
      <w:pPr>
        <w:pStyle w:val="Heading1"/>
      </w:pPr>
      <w:r w:rsidRPr="00096E8E">
        <w:rPr>
          <w:noProof/>
        </w:rPr>
        <w:drawing>
          <wp:anchor distT="0" distB="0" distL="114300" distR="114300" simplePos="0" relativeHeight="251661312" behindDoc="0" locked="0" layoutInCell="1" allowOverlap="1" wp14:anchorId="40D39017" wp14:editId="149420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8350" cy="1014730"/>
            <wp:effectExtent l="0" t="0" r="0" b="0"/>
            <wp:wrapThrough wrapText="bothSides">
              <wp:wrapPolygon edited="0">
                <wp:start x="0" y="0"/>
                <wp:lineTo x="0" y="21086"/>
                <wp:lineTo x="20886" y="21086"/>
                <wp:lineTo x="20886" y="0"/>
                <wp:lineTo x="0" y="0"/>
              </wp:wrapPolygon>
            </wp:wrapThrough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9B9">
        <w:t>Transport Linen</w:t>
      </w:r>
    </w:p>
    <w:p w14:paraId="4B24ECD0" w14:textId="77777777" w:rsidR="00D455E9" w:rsidRDefault="00D455E9" w:rsidP="00D455E9"/>
    <w:p w14:paraId="5579E263" w14:textId="77777777" w:rsidR="0096090E" w:rsidRDefault="0096090E" w:rsidP="00D455E9"/>
    <w:p w14:paraId="4775CD5C" w14:textId="77777777" w:rsidR="0096090E" w:rsidRDefault="0096090E" w:rsidP="00D455E9"/>
    <w:p w14:paraId="400337D6" w14:textId="6F57DFFC" w:rsidR="00356C50" w:rsidRPr="00356C50" w:rsidRDefault="0028016C" w:rsidP="00356C50">
      <w:pPr>
        <w:rPr>
          <w:i/>
          <w:iCs/>
        </w:rPr>
      </w:pPr>
      <w:bookmarkStart w:id="0" w:name="_Hlk133571099"/>
      <w:r>
        <w:t>Linen is sometimes transferred to a different facility from which it was delivered during a patient transport. This procedure discusses the process to deliver empty carts to a facility for the pick-up of soiled linen that was transported from another facility and how it is scanned back into soil upon being received by the soil department.</w:t>
      </w:r>
    </w:p>
    <w:bookmarkEnd w:id="0"/>
    <w:p w14:paraId="0BB2B904" w14:textId="2F0BD92D" w:rsidR="00AA0B58" w:rsidRPr="00096E8E" w:rsidRDefault="004C79B9" w:rsidP="00096E8E">
      <w:pPr>
        <w:pStyle w:val="Heading2"/>
        <w:spacing w:after="240"/>
        <w:rPr>
          <w:b/>
          <w:bCs/>
        </w:rPr>
      </w:pPr>
      <w:r>
        <w:rPr>
          <w:b/>
          <w:bCs/>
        </w:rPr>
        <w:t>Shipping Empty Carts</w:t>
      </w:r>
    </w:p>
    <w:p w14:paraId="6AF9B154" w14:textId="3C7800AA" w:rsidR="00AA0B58" w:rsidRPr="00AA0B58" w:rsidRDefault="004C79B9" w:rsidP="00096E8E">
      <w:pPr>
        <w:pStyle w:val="Heading3"/>
        <w:spacing w:after="240"/>
      </w:pPr>
      <w:r>
        <w:t xml:space="preserve">Create a TRNSPRT – Transport Linen delivery </w:t>
      </w:r>
      <w:proofErr w:type="gramStart"/>
      <w:r>
        <w:t>order</w:t>
      </w:r>
      <w:proofErr w:type="gramEnd"/>
    </w:p>
    <w:p w14:paraId="75EB2503" w14:textId="0E6DB8BF" w:rsidR="00472943" w:rsidRDefault="004C79B9" w:rsidP="00472943">
      <w:pPr>
        <w:pStyle w:val="ListParagraph"/>
        <w:numPr>
          <w:ilvl w:val="0"/>
          <w:numId w:val="2"/>
        </w:numPr>
      </w:pPr>
      <w:r>
        <w:t>Office Manager &gt; Requirements</w:t>
      </w:r>
    </w:p>
    <w:p w14:paraId="1CF92ACE" w14:textId="74F64507" w:rsidR="00472943" w:rsidRDefault="004C79B9" w:rsidP="00472943">
      <w:pPr>
        <w:pStyle w:val="ListParagraph"/>
        <w:numPr>
          <w:ilvl w:val="1"/>
          <w:numId w:val="2"/>
        </w:numPr>
      </w:pPr>
      <w:r>
        <w:t>Enter start/end dates for delivery.</w:t>
      </w:r>
    </w:p>
    <w:p w14:paraId="22092BCC" w14:textId="4F336D36" w:rsidR="004C79B9" w:rsidRDefault="004C79B9" w:rsidP="00472943">
      <w:pPr>
        <w:pStyle w:val="ListParagraph"/>
        <w:numPr>
          <w:ilvl w:val="1"/>
          <w:numId w:val="2"/>
        </w:numPr>
      </w:pPr>
      <w:r>
        <w:t>Select ‘Allentown Plant Internal Processing’ Customer/Group and select options.</w:t>
      </w:r>
    </w:p>
    <w:p w14:paraId="07A9F88F" w14:textId="185C9549" w:rsidR="004C79B9" w:rsidRDefault="004C79B9" w:rsidP="00472943">
      <w:pPr>
        <w:pStyle w:val="ListParagraph"/>
        <w:numPr>
          <w:ilvl w:val="1"/>
          <w:numId w:val="2"/>
        </w:numPr>
      </w:pPr>
      <w:r>
        <w:t>Select ‘Create Delivery’/ ‘Regular’.</w:t>
      </w:r>
    </w:p>
    <w:p w14:paraId="1C8D46B7" w14:textId="3BE3E492" w:rsidR="004C79B9" w:rsidRDefault="00F800A3" w:rsidP="00472943">
      <w:pPr>
        <w:pStyle w:val="ListParagraph"/>
        <w:numPr>
          <w:ilvl w:val="1"/>
          <w:numId w:val="2"/>
        </w:numPr>
      </w:pPr>
      <w:r>
        <w:t>Select the ‘Transport Linen’ Order and the date to be delivered to the customer and select options.</w:t>
      </w:r>
    </w:p>
    <w:p w14:paraId="0935BBAB" w14:textId="5F8E379A" w:rsidR="00F800A3" w:rsidRDefault="00F800A3" w:rsidP="00F800A3">
      <w:pPr>
        <w:pStyle w:val="Heading3"/>
      </w:pPr>
      <w:r>
        <w:t>Enter Customer in the Pick Form Instructions</w:t>
      </w:r>
    </w:p>
    <w:p w14:paraId="7E56EEAB" w14:textId="08A57D9A" w:rsidR="00F800A3" w:rsidRDefault="00F800A3" w:rsidP="003D6D62">
      <w:pPr>
        <w:pStyle w:val="ListParagraph"/>
        <w:numPr>
          <w:ilvl w:val="0"/>
          <w:numId w:val="7"/>
        </w:numPr>
      </w:pPr>
      <w:r>
        <w:t>Double click on the delivery order and select ‘PO/Instructions’.</w:t>
      </w:r>
    </w:p>
    <w:p w14:paraId="00B632B9" w14:textId="33C633FA" w:rsidR="00F800A3" w:rsidRDefault="00F800A3" w:rsidP="003D6D62">
      <w:pPr>
        <w:pStyle w:val="ListParagraph"/>
        <w:numPr>
          <w:ilvl w:val="1"/>
          <w:numId w:val="7"/>
        </w:numPr>
      </w:pPr>
      <w:r>
        <w:t>In the Purchase Order field, enter the customer where the carts are being delivered.</w:t>
      </w:r>
    </w:p>
    <w:p w14:paraId="79E31376" w14:textId="5B084C58" w:rsidR="00F800A3" w:rsidRDefault="00F800A3" w:rsidP="003D6D62">
      <w:pPr>
        <w:pStyle w:val="ListParagraph"/>
        <w:numPr>
          <w:ilvl w:val="1"/>
          <w:numId w:val="7"/>
        </w:numPr>
      </w:pPr>
      <w:r>
        <w:t>In the Instructions field enter the customer / Transport Linen</w:t>
      </w:r>
    </w:p>
    <w:p w14:paraId="3A79D9F4" w14:textId="15BDD9BB" w:rsidR="00F800A3" w:rsidRDefault="00F800A3" w:rsidP="00F800A3">
      <w:pPr>
        <w:pStyle w:val="ListParagraph"/>
        <w:ind w:left="1440"/>
      </w:pPr>
      <w:r>
        <w:rPr>
          <w:noProof/>
        </w:rPr>
        <w:drawing>
          <wp:inline distT="0" distB="0" distL="0" distR="0" wp14:anchorId="2F56A471" wp14:editId="5A227E2B">
            <wp:extent cx="3276884" cy="1219306"/>
            <wp:effectExtent l="0" t="0" r="0" b="0"/>
            <wp:docPr id="1449960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604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884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EC24" w14:textId="2F4D3D5A" w:rsidR="00F800A3" w:rsidRDefault="00F800A3" w:rsidP="003D6D62">
      <w:pPr>
        <w:pStyle w:val="ListParagraph"/>
        <w:numPr>
          <w:ilvl w:val="1"/>
          <w:numId w:val="7"/>
        </w:numPr>
      </w:pPr>
      <w:r>
        <w:t>Save Changes.</w:t>
      </w:r>
    </w:p>
    <w:p w14:paraId="504C8252" w14:textId="40D111A1" w:rsidR="00EC4EE0" w:rsidRDefault="00EC4EE0" w:rsidP="00EC4EE0">
      <w:pPr>
        <w:pStyle w:val="ListParagraph"/>
        <w:numPr>
          <w:ilvl w:val="0"/>
          <w:numId w:val="7"/>
        </w:numPr>
      </w:pPr>
      <w:r>
        <w:t>Double click on the delivery order to view and print the pick form(s).</w:t>
      </w:r>
    </w:p>
    <w:p w14:paraId="5D5C19A7" w14:textId="690756EA" w:rsidR="00F800A3" w:rsidRDefault="00F800A3" w:rsidP="00F800A3">
      <w:pPr>
        <w:ind w:left="720"/>
        <w:rPr>
          <w:i/>
          <w:iCs/>
        </w:rPr>
      </w:pPr>
      <w:r>
        <w:rPr>
          <w:b/>
          <w:bCs/>
          <w:i/>
          <w:iCs/>
        </w:rPr>
        <w:t xml:space="preserve">Note: </w:t>
      </w:r>
      <w:r>
        <w:rPr>
          <w:i/>
          <w:iCs/>
        </w:rPr>
        <w:t>The instructions will be displayed on the pick form.</w:t>
      </w:r>
    </w:p>
    <w:p w14:paraId="274673D4" w14:textId="76C2605E" w:rsidR="00F800A3" w:rsidRDefault="00F800A3" w:rsidP="00F800A3">
      <w:pPr>
        <w:ind w:left="720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19F7F1EF" wp14:editId="04111E10">
            <wp:extent cx="3822224" cy="1962150"/>
            <wp:effectExtent l="0" t="0" r="6985" b="0"/>
            <wp:docPr id="1826995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9504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776" cy="197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FFE0" w14:textId="77777777" w:rsidR="00547963" w:rsidRDefault="00547963" w:rsidP="00F800A3">
      <w:pPr>
        <w:ind w:left="720"/>
        <w:rPr>
          <w:i/>
          <w:iCs/>
        </w:rPr>
      </w:pPr>
    </w:p>
    <w:p w14:paraId="428DEC15" w14:textId="5326F43A" w:rsidR="00C875C0" w:rsidRDefault="00C875C0" w:rsidP="00C875C0">
      <w:pPr>
        <w:pStyle w:val="ListParagraph"/>
        <w:numPr>
          <w:ilvl w:val="0"/>
          <w:numId w:val="7"/>
        </w:numPr>
        <w:spacing w:before="240"/>
      </w:pPr>
      <w:r>
        <w:t>Manually write and highlight on each tag, “DO NOT REMOVE THIS TAG FROM THIS CART”, this will alert the facility to leave the pick form on the cart.</w:t>
      </w:r>
    </w:p>
    <w:p w14:paraId="3BDC7675" w14:textId="419927AA" w:rsidR="00C875C0" w:rsidRDefault="00C875C0" w:rsidP="00C875C0">
      <w:pPr>
        <w:pStyle w:val="ListParagraph"/>
        <w:spacing w:before="240"/>
      </w:pPr>
      <w:r>
        <w:rPr>
          <w:noProof/>
        </w:rPr>
        <w:drawing>
          <wp:inline distT="0" distB="0" distL="0" distR="0" wp14:anchorId="2B936E1D" wp14:editId="197C4FFC">
            <wp:extent cx="3833192" cy="2796782"/>
            <wp:effectExtent l="0" t="0" r="0" b="3810"/>
            <wp:docPr id="2046773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730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279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E15B" w14:textId="7C7F813D" w:rsidR="00547963" w:rsidRDefault="00547963" w:rsidP="00C875C0">
      <w:pPr>
        <w:pStyle w:val="ListParagraph"/>
        <w:numPr>
          <w:ilvl w:val="0"/>
          <w:numId w:val="7"/>
        </w:numPr>
        <w:spacing w:before="240"/>
      </w:pPr>
      <w:r>
        <w:t>Attach the pick form(s) to the cart(s). The pick form(s) should not be removed from the cart(s) so they will be easily identified upon return to soil.</w:t>
      </w:r>
    </w:p>
    <w:p w14:paraId="7EFDB13D" w14:textId="258F0CCD" w:rsidR="00AA0B58" w:rsidRPr="00AA0B58" w:rsidRDefault="003D6D62" w:rsidP="00096E8E">
      <w:pPr>
        <w:pStyle w:val="Heading3"/>
        <w:spacing w:after="240"/>
      </w:pPr>
      <w:r>
        <w:t>Enter Office Manager Note</w:t>
      </w:r>
    </w:p>
    <w:p w14:paraId="058EBEA3" w14:textId="4EC6768F" w:rsidR="00AA0B58" w:rsidRDefault="003D6D62" w:rsidP="00AA0B58">
      <w:pPr>
        <w:pStyle w:val="ListParagraph"/>
        <w:numPr>
          <w:ilvl w:val="0"/>
          <w:numId w:val="3"/>
        </w:numPr>
      </w:pPr>
      <w:r>
        <w:t xml:space="preserve">Select ‘Notes’ from the </w:t>
      </w:r>
      <w:r w:rsidR="0030341C">
        <w:t>left navigation panel.</w:t>
      </w:r>
    </w:p>
    <w:p w14:paraId="3D481DA8" w14:textId="500795C4" w:rsidR="00AA0B58" w:rsidRDefault="0030341C" w:rsidP="00096E8E">
      <w:pPr>
        <w:pStyle w:val="ListParagraph"/>
        <w:numPr>
          <w:ilvl w:val="1"/>
          <w:numId w:val="3"/>
        </w:numPr>
      </w:pPr>
      <w:r>
        <w:t>Select ‘Allentown Plant Internal Processing’ customer.</w:t>
      </w:r>
    </w:p>
    <w:p w14:paraId="6F492190" w14:textId="3033A8B5" w:rsidR="00356C50" w:rsidRDefault="0030341C" w:rsidP="00356C50">
      <w:pPr>
        <w:pStyle w:val="ListParagraph"/>
        <w:numPr>
          <w:ilvl w:val="1"/>
          <w:numId w:val="3"/>
        </w:numPr>
      </w:pPr>
      <w:r>
        <w:t>Select ‘Add Note’ from the top toolbar.</w:t>
      </w:r>
    </w:p>
    <w:p w14:paraId="08B8D022" w14:textId="7CE65E9E" w:rsidR="0030341C" w:rsidRDefault="0030341C" w:rsidP="0030341C">
      <w:pPr>
        <w:pStyle w:val="ListParagraph"/>
        <w:numPr>
          <w:ilvl w:val="1"/>
          <w:numId w:val="3"/>
        </w:numPr>
      </w:pPr>
      <w:r>
        <w:t>Select ‘Customer Service’ note type.</w:t>
      </w:r>
    </w:p>
    <w:p w14:paraId="2CF508F1" w14:textId="429B8C92" w:rsidR="0030341C" w:rsidRDefault="0030341C" w:rsidP="0030341C">
      <w:pPr>
        <w:pStyle w:val="ListParagraph"/>
        <w:numPr>
          <w:ilvl w:val="1"/>
          <w:numId w:val="3"/>
        </w:numPr>
      </w:pPr>
      <w:r>
        <w:t>Enter the Customer/Transport Linen in the text box and select ‘OK’.</w:t>
      </w:r>
    </w:p>
    <w:p w14:paraId="36E1D085" w14:textId="391FD8A2" w:rsidR="0030341C" w:rsidRDefault="0030341C" w:rsidP="0030341C">
      <w:r>
        <w:rPr>
          <w:noProof/>
        </w:rPr>
        <w:lastRenderedPageBreak/>
        <w:drawing>
          <wp:inline distT="0" distB="0" distL="0" distR="0" wp14:anchorId="15C693F9" wp14:editId="36E4F00A">
            <wp:extent cx="5279663" cy="3686175"/>
            <wp:effectExtent l="0" t="0" r="0" b="0"/>
            <wp:docPr id="529991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9169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001" cy="368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FF8F" w14:textId="0F14C88E" w:rsidR="0096090E" w:rsidRDefault="00EC4EE0" w:rsidP="00096E8E">
      <w:pPr>
        <w:pStyle w:val="Heading4"/>
        <w:spacing w:after="240"/>
      </w:pPr>
      <w:r>
        <w:rPr>
          <w:rStyle w:val="Heading3Char"/>
          <w:i w:val="0"/>
          <w:iCs w:val="0"/>
        </w:rPr>
        <w:t>Deliver the Empty Carts</w:t>
      </w:r>
    </w:p>
    <w:p w14:paraId="511656A2" w14:textId="05B21914" w:rsidR="00EC4EE0" w:rsidRDefault="00547963" w:rsidP="00EC4EE0">
      <w:pPr>
        <w:pStyle w:val="ListParagraph"/>
        <w:numPr>
          <w:ilvl w:val="0"/>
          <w:numId w:val="1"/>
        </w:numPr>
      </w:pPr>
      <w:bookmarkStart w:id="1" w:name="_Hlk133570700"/>
      <w:r>
        <w:t>Scan</w:t>
      </w:r>
      <w:r w:rsidR="00EC4EE0">
        <w:t xml:space="preserve"> the </w:t>
      </w:r>
      <w:r>
        <w:t xml:space="preserve">delivery for the </w:t>
      </w:r>
      <w:r w:rsidR="00EC4EE0">
        <w:t>empty carts in Floor Manager.</w:t>
      </w:r>
    </w:p>
    <w:bookmarkEnd w:id="1"/>
    <w:p w14:paraId="12CD0BAC" w14:textId="72D9A34D" w:rsidR="005E559B" w:rsidRDefault="00547963" w:rsidP="0096090E">
      <w:pPr>
        <w:pStyle w:val="ListParagraph"/>
        <w:numPr>
          <w:ilvl w:val="0"/>
          <w:numId w:val="1"/>
        </w:numPr>
      </w:pPr>
      <w:r>
        <w:t>Print the shipping receipts and forward them to the plant office.</w:t>
      </w:r>
    </w:p>
    <w:p w14:paraId="28751747" w14:textId="38E912F2" w:rsidR="00547963" w:rsidRDefault="00547963" w:rsidP="0096090E">
      <w:pPr>
        <w:pStyle w:val="ListParagraph"/>
        <w:numPr>
          <w:ilvl w:val="0"/>
          <w:numId w:val="1"/>
        </w:numPr>
      </w:pPr>
      <w:r>
        <w:t>The plant office will settle the delivery to close the order.</w:t>
      </w:r>
    </w:p>
    <w:p w14:paraId="0AE05912" w14:textId="174036E8" w:rsidR="00547963" w:rsidRDefault="00547963" w:rsidP="00E75D99">
      <w:pPr>
        <w:pStyle w:val="Heading2"/>
        <w:spacing w:after="240"/>
      </w:pPr>
      <w:r>
        <w:t>Receiving Soiled Transport Linen Carts</w:t>
      </w:r>
    </w:p>
    <w:p w14:paraId="7DE6DC47" w14:textId="7272DCDB" w:rsidR="00547963" w:rsidRDefault="00E75D99" w:rsidP="00547963">
      <w:pPr>
        <w:pStyle w:val="ListParagraph"/>
        <w:numPr>
          <w:ilvl w:val="0"/>
          <w:numId w:val="8"/>
        </w:numPr>
      </w:pPr>
      <w:r>
        <w:t>The soil department will be able to identify incoming transport linen using the pick form attached to the cart.</w:t>
      </w:r>
    </w:p>
    <w:p w14:paraId="4DD34B17" w14:textId="151A4586" w:rsidR="00E75D99" w:rsidRPr="00547963" w:rsidRDefault="00E75D99" w:rsidP="00547963">
      <w:pPr>
        <w:pStyle w:val="ListParagraph"/>
        <w:numPr>
          <w:ilvl w:val="0"/>
          <w:numId w:val="8"/>
        </w:numPr>
      </w:pPr>
      <w:r>
        <w:t>Use the TRNSPRT Master Soil barcode to scan the account and cart into soil and save the data.</w:t>
      </w:r>
    </w:p>
    <w:sectPr w:rsidR="00E75D99" w:rsidRPr="005479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9B5CE" w14:textId="77777777" w:rsidR="006B1C90" w:rsidRDefault="006B1C90" w:rsidP="006B1C90">
      <w:pPr>
        <w:spacing w:after="0" w:line="240" w:lineRule="auto"/>
      </w:pPr>
      <w:r>
        <w:separator/>
      </w:r>
    </w:p>
  </w:endnote>
  <w:endnote w:type="continuationSeparator" w:id="0">
    <w:p w14:paraId="20AC17BE" w14:textId="77777777" w:rsidR="006B1C90" w:rsidRDefault="006B1C90" w:rsidP="006B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DE55" w14:textId="41B4C56D" w:rsidR="006B1C90" w:rsidRDefault="00A434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06CDC6" wp14:editId="5311035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2BFC" w14:textId="014EDC03" w:rsidR="00A4348F" w:rsidRDefault="00C875C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4348F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  <w:r w:rsidR="00A4348F" w:rsidRPr="00A4348F">
                              <w:rPr>
                                <w:caps/>
                                <w:color w:val="7F7F7F" w:themeColor="background1" w:themeShade="7F"/>
                                <w:spacing w:val="60"/>
                                <w:sz w:val="20"/>
                                <w:szCs w:val="20"/>
                              </w:rPr>
                              <w:t>Page</w: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4348F" w:rsidRPr="00A4348F">
                              <w:rPr>
                                <w:b/>
                                <w:bCs/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A4348F" w:rsidRPr="00A4348F">
                              <w:rPr>
                                <w:b/>
                                <w:bCs/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4348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06CDC6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B8A2BFC" w14:textId="014EDC03" w:rsidR="00A4348F" w:rsidRDefault="00C875C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4348F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 w:rsid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  <w:r w:rsidR="00A4348F" w:rsidRPr="00A4348F">
                        <w:rPr>
                          <w:caps/>
                          <w:color w:val="7F7F7F" w:themeColor="background1" w:themeShade="7F"/>
                          <w:spacing w:val="60"/>
                          <w:sz w:val="20"/>
                          <w:szCs w:val="20"/>
                        </w:rPr>
                        <w:t>Page</w: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 </w: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begin"/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separate"/>
                      </w:r>
                      <w:r w:rsidR="00A4348F" w:rsidRPr="00A4348F">
                        <w:rPr>
                          <w:b/>
                          <w:bCs/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A4348F" w:rsidRPr="00A4348F">
                        <w:rPr>
                          <w:b/>
                          <w:bCs/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  <w:r w:rsid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4348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AB11" w14:textId="77777777" w:rsidR="006B1C90" w:rsidRDefault="006B1C90" w:rsidP="006B1C90">
      <w:pPr>
        <w:spacing w:after="0" w:line="240" w:lineRule="auto"/>
      </w:pPr>
      <w:r>
        <w:separator/>
      </w:r>
    </w:p>
  </w:footnote>
  <w:footnote w:type="continuationSeparator" w:id="0">
    <w:p w14:paraId="3DA09F93" w14:textId="77777777" w:rsidR="006B1C90" w:rsidRDefault="006B1C90" w:rsidP="006B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73A77"/>
    <w:multiLevelType w:val="hybridMultilevel"/>
    <w:tmpl w:val="2BB647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44DC7498"/>
    <w:multiLevelType w:val="hybridMultilevel"/>
    <w:tmpl w:val="93FE23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3D12"/>
    <w:multiLevelType w:val="hybridMultilevel"/>
    <w:tmpl w:val="F81CE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3052"/>
    <w:multiLevelType w:val="hybridMultilevel"/>
    <w:tmpl w:val="FD3A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51BB4"/>
    <w:multiLevelType w:val="hybridMultilevel"/>
    <w:tmpl w:val="D7F8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5688"/>
    <w:multiLevelType w:val="hybridMultilevel"/>
    <w:tmpl w:val="F81CE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77091"/>
    <w:multiLevelType w:val="hybridMultilevel"/>
    <w:tmpl w:val="909E7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6177"/>
    <w:multiLevelType w:val="hybridMultilevel"/>
    <w:tmpl w:val="AD7E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5076">
    <w:abstractNumId w:val="4"/>
  </w:num>
  <w:num w:numId="2" w16cid:durableId="783428837">
    <w:abstractNumId w:val="7"/>
  </w:num>
  <w:num w:numId="3" w16cid:durableId="393743668">
    <w:abstractNumId w:val="2"/>
  </w:num>
  <w:num w:numId="4" w16cid:durableId="1684745790">
    <w:abstractNumId w:val="1"/>
  </w:num>
  <w:num w:numId="5" w16cid:durableId="1191576049">
    <w:abstractNumId w:val="0"/>
  </w:num>
  <w:num w:numId="6" w16cid:durableId="1495341863">
    <w:abstractNumId w:val="3"/>
  </w:num>
  <w:num w:numId="7" w16cid:durableId="1091396701">
    <w:abstractNumId w:val="6"/>
  </w:num>
  <w:num w:numId="8" w16cid:durableId="201183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E"/>
    <w:rsid w:val="00096E8E"/>
    <w:rsid w:val="0028016C"/>
    <w:rsid w:val="0030341C"/>
    <w:rsid w:val="00337709"/>
    <w:rsid w:val="00353DD3"/>
    <w:rsid w:val="00356C50"/>
    <w:rsid w:val="003D6D62"/>
    <w:rsid w:val="00472943"/>
    <w:rsid w:val="00486300"/>
    <w:rsid w:val="004C6523"/>
    <w:rsid w:val="004C79B9"/>
    <w:rsid w:val="00511AA8"/>
    <w:rsid w:val="00547963"/>
    <w:rsid w:val="005E559B"/>
    <w:rsid w:val="006B1C90"/>
    <w:rsid w:val="007F3EA6"/>
    <w:rsid w:val="00934AA8"/>
    <w:rsid w:val="0096090E"/>
    <w:rsid w:val="00A278B8"/>
    <w:rsid w:val="00A4348F"/>
    <w:rsid w:val="00AA0B58"/>
    <w:rsid w:val="00AD7AB7"/>
    <w:rsid w:val="00BD1555"/>
    <w:rsid w:val="00BF53DE"/>
    <w:rsid w:val="00C875C0"/>
    <w:rsid w:val="00D455E9"/>
    <w:rsid w:val="00E35955"/>
    <w:rsid w:val="00E75D99"/>
    <w:rsid w:val="00E93B8E"/>
    <w:rsid w:val="00EC4EE0"/>
    <w:rsid w:val="00F800A3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F289FB"/>
  <w15:chartTrackingRefBased/>
  <w15:docId w15:val="{6D2A6831-187F-4863-84DC-F8A6513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0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6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9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09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0B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50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56C5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B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90"/>
  </w:style>
  <w:style w:type="paragraph" w:styleId="Footer">
    <w:name w:val="footer"/>
    <w:basedOn w:val="Normal"/>
    <w:link w:val="FooterChar"/>
    <w:uiPriority w:val="99"/>
    <w:unhideWhenUsed/>
    <w:rsid w:val="006B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Melora Eutermarks</dc:creator>
  <cp:keywords/>
  <dc:description/>
  <cp:lastModifiedBy>Melora Eutermarks</cp:lastModifiedBy>
  <cp:revision>8</cp:revision>
  <dcterms:created xsi:type="dcterms:W3CDTF">2024-03-27T19:20:00Z</dcterms:created>
  <dcterms:modified xsi:type="dcterms:W3CDTF">2024-03-28T19:00:00Z</dcterms:modified>
</cp:coreProperties>
</file>