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lastRenderedPageBreak/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Imagecare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I</w:t>
      </w:r>
      <w:r w:rsidR="00FB481F">
        <w:rPr>
          <w:rStyle w:val="ui-provider"/>
        </w:rPr>
        <w:t xml:space="preserve">magecare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lastRenderedPageBreak/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particular cases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Secondary id codes are also taken into account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lastRenderedPageBreak/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>Now is available one off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>moving route stops on the RA (permanent move), after upload to ABS, route stops are duplicated</w:t>
      </w:r>
      <w:r>
        <w:t xml:space="preserve"> </w:t>
      </w:r>
      <w:r w:rsidR="00B0652B">
        <w:t xml:space="preserve"> (</w:t>
      </w:r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</w:t>
      </w:r>
      <w:r>
        <w:lastRenderedPageBreak/>
        <w:t>invoice line as a bill loss now line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>RSRs to identify the truck they’re driving on a daily basis</w:t>
      </w:r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lastRenderedPageBreak/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lastRenderedPageBreak/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lastRenderedPageBreak/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lastRenderedPageBreak/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62EA3" w14:textId="77777777" w:rsidR="008A6F0E" w:rsidRDefault="008A6F0E" w:rsidP="00B42730">
      <w:pPr>
        <w:spacing w:after="0" w:line="240" w:lineRule="auto"/>
      </w:pPr>
      <w:r>
        <w:separator/>
      </w:r>
    </w:p>
  </w:endnote>
  <w:endnote w:type="continuationSeparator" w:id="0">
    <w:p w14:paraId="73375743" w14:textId="77777777" w:rsidR="008A6F0E" w:rsidRDefault="008A6F0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C1DFF" w14:textId="77777777" w:rsidR="008A6F0E" w:rsidRDefault="008A6F0E" w:rsidP="00B42730">
      <w:pPr>
        <w:spacing w:after="0" w:line="240" w:lineRule="auto"/>
      </w:pPr>
      <w:r>
        <w:separator/>
      </w:r>
    </w:p>
  </w:footnote>
  <w:footnote w:type="continuationSeparator" w:id="0">
    <w:p w14:paraId="56CB6CAA" w14:textId="77777777" w:rsidR="008A6F0E" w:rsidRDefault="008A6F0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68F"/>
    <w:multiLevelType w:val="hybridMultilevel"/>
    <w:tmpl w:val="DD7A275C"/>
    <w:lvl w:ilvl="0" w:tplc="A7645A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5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7"/>
  </w:num>
  <w:num w:numId="9" w16cid:durableId="838736547">
    <w:abstractNumId w:val="4"/>
  </w:num>
  <w:num w:numId="10" w16cid:durableId="1397506460">
    <w:abstractNumId w:val="31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2"/>
  </w:num>
  <w:num w:numId="18" w16cid:durableId="682823029">
    <w:abstractNumId w:val="32"/>
  </w:num>
  <w:num w:numId="19" w16cid:durableId="373697972">
    <w:abstractNumId w:val="24"/>
  </w:num>
  <w:num w:numId="20" w16cid:durableId="1831554074">
    <w:abstractNumId w:val="26"/>
  </w:num>
  <w:num w:numId="21" w16cid:durableId="1070926477">
    <w:abstractNumId w:val="22"/>
  </w:num>
  <w:num w:numId="22" w16cid:durableId="468667182">
    <w:abstractNumId w:val="13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4"/>
  </w:num>
  <w:num w:numId="30" w16cid:durableId="223954982">
    <w:abstractNumId w:val="10"/>
  </w:num>
  <w:num w:numId="31" w16cid:durableId="587271717">
    <w:abstractNumId w:val="28"/>
  </w:num>
  <w:num w:numId="32" w16cid:durableId="1434667611">
    <w:abstractNumId w:val="25"/>
  </w:num>
  <w:num w:numId="33" w16cid:durableId="570391199">
    <w:abstractNumId w:val="11"/>
  </w:num>
  <w:num w:numId="34" w16cid:durableId="1759785169">
    <w:abstractNumId w:val="29"/>
  </w:num>
  <w:num w:numId="35" w16cid:durableId="544483319">
    <w:abstractNumId w:val="12"/>
  </w:num>
  <w:num w:numId="36" w16cid:durableId="38944416">
    <w:abstractNumId w:val="30"/>
  </w:num>
  <w:num w:numId="37" w16cid:durableId="880048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04EE"/>
    <w:rsid w:val="0001109E"/>
    <w:rsid w:val="000121A1"/>
    <w:rsid w:val="00012E00"/>
    <w:rsid w:val="00013EC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D69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23DC3"/>
    <w:rsid w:val="002304E6"/>
    <w:rsid w:val="00234EED"/>
    <w:rsid w:val="00237953"/>
    <w:rsid w:val="00240BAF"/>
    <w:rsid w:val="00245EE4"/>
    <w:rsid w:val="0024663D"/>
    <w:rsid w:val="002466AF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65F7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1506"/>
    <w:rsid w:val="00324251"/>
    <w:rsid w:val="00325153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5B05"/>
    <w:rsid w:val="00486E62"/>
    <w:rsid w:val="00491A29"/>
    <w:rsid w:val="00492B45"/>
    <w:rsid w:val="00496E4F"/>
    <w:rsid w:val="004A01FB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4A1D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D7E70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162B5"/>
    <w:rsid w:val="0081787E"/>
    <w:rsid w:val="00821778"/>
    <w:rsid w:val="0082418D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6FB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774FF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5255"/>
    <w:rsid w:val="009671E3"/>
    <w:rsid w:val="00967F13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4EF6"/>
    <w:rsid w:val="009D64BE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3C5C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192D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2CAC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7DE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B7951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6639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0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37</Pages>
  <Words>11149</Words>
  <Characters>63554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10</cp:revision>
  <cp:lastPrinted>2014-12-29T09:36:00Z</cp:lastPrinted>
  <dcterms:created xsi:type="dcterms:W3CDTF">2024-07-26T12:26:00Z</dcterms:created>
  <dcterms:modified xsi:type="dcterms:W3CDTF">2024-09-06T13:04:00Z</dcterms:modified>
</cp:coreProperties>
</file>