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54CE8F76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F74606">
        <w:rPr>
          <w:b/>
          <w:bCs/>
          <w:sz w:val="32"/>
          <w:szCs w:val="32"/>
        </w:rPr>
        <w:t>17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18874EFD" w:rsidR="0019732C" w:rsidRDefault="0019732C" w:rsidP="0019732C">
      <w:r>
        <w:t xml:space="preserve">The following structural database changes have been introduced with patch </w:t>
      </w:r>
      <w:r w:rsidR="00F74606">
        <w:t>17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5EDF19F4" w14:textId="2F198D0A" w:rsidR="00D85A0C" w:rsidRDefault="00D85A0C" w:rsidP="00D85A0C">
      <w:pPr>
        <w:pStyle w:val="ListParagraph"/>
        <w:numPr>
          <w:ilvl w:val="0"/>
          <w:numId w:val="8"/>
        </w:numPr>
      </w:pPr>
      <w:r>
        <w:t>Script_09.09.00.34.sql</w:t>
      </w:r>
    </w:p>
    <w:p w14:paraId="0B2FF4B9" w14:textId="2FF384CD" w:rsidR="00D85A0C" w:rsidRPr="00D85A0C" w:rsidRDefault="00D85A0C" w:rsidP="00D85A0C">
      <w:r>
        <w:t>CREATE INDEX XIF1SORTTUBRELEASEDCONTENTS ON SORTTUBRELEASEDCONTENTS (UNIQUEITEM_ID);</w:t>
      </w:r>
    </w:p>
    <w:p w14:paraId="7FF23B98" w14:textId="08310020" w:rsidR="002A43DE" w:rsidRDefault="00F74606" w:rsidP="00FC7DB0">
      <w:pPr>
        <w:pStyle w:val="ListParagraph"/>
        <w:numPr>
          <w:ilvl w:val="0"/>
          <w:numId w:val="4"/>
        </w:numPr>
      </w:pPr>
      <w:r w:rsidRPr="00F74606">
        <w:t>Script_09.09.00.35.sql</w:t>
      </w:r>
      <w:r w:rsidR="00FC7DB0">
        <w:t>;</w:t>
      </w:r>
    </w:p>
    <w:p w14:paraId="0C56B6FF" w14:textId="016D2B16" w:rsidR="00F74606" w:rsidRPr="002A43DE" w:rsidRDefault="00F74606" w:rsidP="00F74606">
      <w:r w:rsidRPr="00F74606">
        <w:t>ALTER TABLE ERP_O_INVOICEHEADER</w:t>
      </w:r>
      <w:r w:rsidRPr="00F74606">
        <w:br/>
        <w:t>MODIFY (DELIVERYSIGNEDBY VARCHAR2(15));</w:t>
      </w:r>
    </w:p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p w14:paraId="0C26FA08" w14:textId="77777777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t>Trigger changes:</w:t>
      </w:r>
    </w:p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changes:</w:t>
      </w:r>
    </w:p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>Incidental special scripts sent to customer for one time running:</w:t>
      </w:r>
    </w:p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62D3"/>
    <w:multiLevelType w:val="hybridMultilevel"/>
    <w:tmpl w:val="152A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7"/>
  </w:num>
  <w:num w:numId="2" w16cid:durableId="1103914907">
    <w:abstractNumId w:val="0"/>
  </w:num>
  <w:num w:numId="3" w16cid:durableId="1084104528">
    <w:abstractNumId w:val="6"/>
  </w:num>
  <w:num w:numId="4" w16cid:durableId="1747147440">
    <w:abstractNumId w:val="2"/>
  </w:num>
  <w:num w:numId="5" w16cid:durableId="574433607">
    <w:abstractNumId w:val="4"/>
  </w:num>
  <w:num w:numId="6" w16cid:durableId="869992807">
    <w:abstractNumId w:val="5"/>
  </w:num>
  <w:num w:numId="7" w16cid:durableId="892501749">
    <w:abstractNumId w:val="3"/>
  </w:num>
  <w:num w:numId="8" w16cid:durableId="111332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C0D6F"/>
    <w:rsid w:val="00127AD6"/>
    <w:rsid w:val="001340C8"/>
    <w:rsid w:val="00157DA8"/>
    <w:rsid w:val="0019732C"/>
    <w:rsid w:val="001A5F74"/>
    <w:rsid w:val="001C0718"/>
    <w:rsid w:val="001D5104"/>
    <w:rsid w:val="001F6842"/>
    <w:rsid w:val="00206F36"/>
    <w:rsid w:val="00234ACB"/>
    <w:rsid w:val="00237898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74A41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91AC7"/>
    <w:rsid w:val="005C4BF4"/>
    <w:rsid w:val="005C4F8E"/>
    <w:rsid w:val="005F6FB9"/>
    <w:rsid w:val="006B6BE6"/>
    <w:rsid w:val="006F55AE"/>
    <w:rsid w:val="007267F4"/>
    <w:rsid w:val="0073234C"/>
    <w:rsid w:val="00757C0C"/>
    <w:rsid w:val="007779DD"/>
    <w:rsid w:val="00815550"/>
    <w:rsid w:val="00830871"/>
    <w:rsid w:val="00893458"/>
    <w:rsid w:val="008A36C3"/>
    <w:rsid w:val="008A7E29"/>
    <w:rsid w:val="008D73FC"/>
    <w:rsid w:val="008E27D4"/>
    <w:rsid w:val="009534EF"/>
    <w:rsid w:val="00976C1A"/>
    <w:rsid w:val="009B3117"/>
    <w:rsid w:val="009D1BDD"/>
    <w:rsid w:val="00A0024C"/>
    <w:rsid w:val="00A461FF"/>
    <w:rsid w:val="00A61393"/>
    <w:rsid w:val="00AA4806"/>
    <w:rsid w:val="00AD6901"/>
    <w:rsid w:val="00B43F8B"/>
    <w:rsid w:val="00BA238B"/>
    <w:rsid w:val="00BE7913"/>
    <w:rsid w:val="00BF6E3D"/>
    <w:rsid w:val="00CD4916"/>
    <w:rsid w:val="00CF17A9"/>
    <w:rsid w:val="00D14556"/>
    <w:rsid w:val="00D2172E"/>
    <w:rsid w:val="00D85A0C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F1478A"/>
    <w:rsid w:val="00F25128"/>
    <w:rsid w:val="00F74606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Catalina Tanase</cp:lastModifiedBy>
  <cp:revision>87</cp:revision>
  <dcterms:created xsi:type="dcterms:W3CDTF">2024-01-22T11:29:00Z</dcterms:created>
  <dcterms:modified xsi:type="dcterms:W3CDTF">2025-01-23T15:19:00Z</dcterms:modified>
</cp:coreProperties>
</file>