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0C88" w14:textId="61B4F70C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77358" w:rsidRPr="00886452" w14:paraId="42BC8568" w14:textId="77777777" w:rsidTr="0083694B">
        <w:tc>
          <w:tcPr>
            <w:tcW w:w="1927" w:type="dxa"/>
            <w:hideMark/>
          </w:tcPr>
          <w:p w14:paraId="2C526132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F67953A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D4B8A5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77358" w:rsidRPr="00886452" w14:paraId="66B1CD74" w14:textId="77777777" w:rsidTr="0083694B">
        <w:tc>
          <w:tcPr>
            <w:tcW w:w="1927" w:type="dxa"/>
            <w:hideMark/>
          </w:tcPr>
          <w:p w14:paraId="5556BD2C" w14:textId="4A956B91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524" w:type="dxa"/>
            <w:hideMark/>
          </w:tcPr>
          <w:p w14:paraId="7BA42B61" w14:textId="38F79677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June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42125BE" w14:textId="77777777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77358" w:rsidRPr="00886452" w14:paraId="4B197066" w14:textId="77777777" w:rsidTr="0083694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E23B667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9F9D0DF" w14:textId="6203E768" w:rsidR="00877358" w:rsidRDefault="00877358" w:rsidP="00877358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Solved display issue when encountering circulating/billing quantity greater than 99 using the Lock Down feature under the module </w:t>
      </w:r>
      <w:r w:rsidRPr="00E4095E">
        <w:t>MOBILEAPPACCESSTEMPLATE</w:t>
      </w:r>
      <w:r>
        <w:t xml:space="preserve"> (RASA-2768)</w:t>
      </w:r>
    </w:p>
    <w:p w14:paraId="7D3DAE5D" w14:textId="63EBC152" w:rsidR="00877358" w:rsidRDefault="00877358" w:rsidP="00877358">
      <w:pPr>
        <w:pStyle w:val="ListParagraph"/>
        <w:numPr>
          <w:ilvl w:val="0"/>
          <w:numId w:val="16"/>
        </w:numPr>
      </w:pPr>
      <w:r>
        <w:t>Solved issue of reducing the circulating quantity from CPL screen on RA under the threshold when entering multiple times in the screen and doing the steps</w:t>
      </w:r>
      <w:r w:rsidR="00E94724">
        <w:t xml:space="preserve"> </w:t>
      </w:r>
      <w:r w:rsidR="00E94724">
        <w:t xml:space="preserve">using the Lock Down feature under the module </w:t>
      </w:r>
      <w:r w:rsidR="00E94724" w:rsidRPr="00E4095E">
        <w:t>MOBILEAPPACCESSTEMPLATE</w:t>
      </w:r>
      <w:r>
        <w:t>. (RASA-2769)</w:t>
      </w:r>
    </w:p>
    <w:p w14:paraId="488257D2" w14:textId="77777777" w:rsidR="00877358" w:rsidRDefault="00877358" w:rsidP="00877358">
      <w:pPr>
        <w:ind w:lef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095E" w:rsidRPr="00886452" w14:paraId="595174AB" w14:textId="77777777" w:rsidTr="003A0242">
        <w:tc>
          <w:tcPr>
            <w:tcW w:w="1927" w:type="dxa"/>
            <w:hideMark/>
          </w:tcPr>
          <w:p w14:paraId="4A4C3BBD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99C99EC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7C9F1E3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4095E" w:rsidRPr="00886452" w14:paraId="6B427480" w14:textId="77777777" w:rsidTr="003A0242">
        <w:tc>
          <w:tcPr>
            <w:tcW w:w="1927" w:type="dxa"/>
            <w:hideMark/>
          </w:tcPr>
          <w:p w14:paraId="24F5B0D8" w14:textId="77B0AC92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524" w:type="dxa"/>
            <w:hideMark/>
          </w:tcPr>
          <w:p w14:paraId="008E1774" w14:textId="2BAF144E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6266D78" w14:textId="77777777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4095E" w:rsidRPr="00886452" w14:paraId="0E558263" w14:textId="77777777" w:rsidTr="003A02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7C4AFB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BFE74A8" w14:textId="5F4B73B3" w:rsidR="00E4095E" w:rsidRDefault="00E4095E" w:rsidP="00E4095E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Mobile Application Access Template (RASA-2205)</w:t>
      </w:r>
    </w:p>
    <w:p w14:paraId="56689E5C" w14:textId="13D375E7" w:rsidR="00E4095E" w:rsidRDefault="00E4095E" w:rsidP="00E4095E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 xml:space="preserve">Module </w:t>
      </w:r>
      <w:r w:rsidRPr="00E4095E">
        <w:t>MOBILEAPPACCESSTEMPLATE</w:t>
      </w:r>
      <w:r>
        <w:t xml:space="preserve"> is required.</w:t>
      </w:r>
    </w:p>
    <w:p w14:paraId="369C2527" w14:textId="21331E20" w:rsidR="00E4095E" w:rsidRDefault="00E4095E" w:rsidP="00E4095E">
      <w:pPr>
        <w:pStyle w:val="ListParagraph"/>
        <w:numPr>
          <w:ilvl w:val="0"/>
          <w:numId w:val="16"/>
        </w:numPr>
      </w:pPr>
      <w:r>
        <w:t>New functionality: Improvement when quitting non-garment product</w:t>
      </w:r>
      <w:r w:rsidR="00627BBB">
        <w:t xml:space="preserve"> (RASA-1807)</w:t>
      </w:r>
    </w:p>
    <w:p w14:paraId="411784CC" w14:textId="15C248AE" w:rsidR="00627BBB" w:rsidRDefault="00627BBB" w:rsidP="00E4095E">
      <w:pPr>
        <w:pStyle w:val="ListParagraph"/>
        <w:numPr>
          <w:ilvl w:val="0"/>
          <w:numId w:val="16"/>
        </w:numPr>
      </w:pPr>
      <w:r>
        <w:t>Solved issue when impossibility of changing delivery frequency after adding a product with weekly frequency (RASA-1554)</w:t>
      </w:r>
    </w:p>
    <w:p w14:paraId="596AF79A" w14:textId="6D50A060" w:rsidR="00627BBB" w:rsidRDefault="00627BBB" w:rsidP="00E4095E">
      <w:pPr>
        <w:pStyle w:val="ListParagraph"/>
        <w:numPr>
          <w:ilvl w:val="0"/>
          <w:numId w:val="16"/>
        </w:numPr>
      </w:pPr>
      <w:r>
        <w:t xml:space="preserve">Solved issue when unchecking a delivery day of a contract product is not correctly </w:t>
      </w:r>
      <w:proofErr w:type="gramStart"/>
      <w:r>
        <w:t>saved</w:t>
      </w:r>
      <w:proofErr w:type="gramEnd"/>
      <w:r>
        <w:t xml:space="preserve"> </w:t>
      </w:r>
    </w:p>
    <w:p w14:paraId="49257058" w14:textId="7DD1D273" w:rsidR="00627BBB" w:rsidRDefault="00627BBB" w:rsidP="00627BBB">
      <w:pPr>
        <w:pStyle w:val="ListParagraph"/>
        <w:ind w:left="644"/>
      </w:pPr>
      <w:r>
        <w:t>(RASA-2716)</w:t>
      </w:r>
    </w:p>
    <w:p w14:paraId="75838B39" w14:textId="50BA6D36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adding new delivery info for contract product (RASA-2324)</w:t>
      </w:r>
    </w:p>
    <w:p w14:paraId="1AFC83CA" w14:textId="2CAEF27C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adjusting a credit invoice with a negative value (RASA-2323)</w:t>
      </w:r>
    </w:p>
    <w:p w14:paraId="3F1968D4" w14:textId="77777777" w:rsidR="001B32E0" w:rsidRDefault="001B32E0" w:rsidP="004E58DA">
      <w:pPr>
        <w:pStyle w:val="ListParagraph"/>
        <w:numPr>
          <w:ilvl w:val="0"/>
          <w:numId w:val="16"/>
        </w:numPr>
      </w:pPr>
      <w:r>
        <w:t xml:space="preserve">Billing quantity is now updating when editing at delivery info level for contract </w:t>
      </w:r>
      <w:proofErr w:type="gramStart"/>
      <w:r>
        <w:t>products</w:t>
      </w:r>
      <w:proofErr w:type="gramEnd"/>
      <w:r>
        <w:t xml:space="preserve"> </w:t>
      </w:r>
    </w:p>
    <w:p w14:paraId="353363A3" w14:textId="7B97F380" w:rsidR="00627BBB" w:rsidRDefault="001B32E0" w:rsidP="001B32E0">
      <w:pPr>
        <w:pStyle w:val="ListParagraph"/>
        <w:ind w:left="644"/>
      </w:pPr>
      <w:r>
        <w:t>(RASA-2301)</w:t>
      </w:r>
    </w:p>
    <w:p w14:paraId="0F6560CD" w14:textId="37218FBF" w:rsidR="001B32E0" w:rsidRDefault="001B32E0" w:rsidP="001B32E0">
      <w:pPr>
        <w:pStyle w:val="ListParagraph"/>
        <w:numPr>
          <w:ilvl w:val="0"/>
          <w:numId w:val="16"/>
        </w:numPr>
      </w:pPr>
      <w:r>
        <w:t>New delivery info is added when adding a new contract product with Delayed Even Exchange</w:t>
      </w:r>
    </w:p>
    <w:p w14:paraId="5D075B4B" w14:textId="0C03B1F6" w:rsidR="007777AA" w:rsidRDefault="001B32E0" w:rsidP="007777AA">
      <w:pPr>
        <w:pStyle w:val="ListParagraph"/>
        <w:ind w:left="644"/>
      </w:pPr>
      <w:r>
        <w:t>(RASA-2709)</w:t>
      </w:r>
    </w:p>
    <w:p w14:paraId="7AF273B4" w14:textId="77777777" w:rsidR="001B32E0" w:rsidRDefault="001B32E0" w:rsidP="001B32E0">
      <w:pPr>
        <w:pStyle w:val="ListParagraph"/>
        <w:ind w:left="64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42DF9" w:rsidRPr="00886452" w14:paraId="1E85ECDA" w14:textId="77777777" w:rsidTr="00542DF9">
        <w:tc>
          <w:tcPr>
            <w:tcW w:w="1927" w:type="dxa"/>
            <w:hideMark/>
          </w:tcPr>
          <w:p w14:paraId="61AC397D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27265AE3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796E37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542DF9" w:rsidRPr="00886452" w14:paraId="6A22EAC8" w14:textId="77777777" w:rsidTr="00542DF9">
        <w:tc>
          <w:tcPr>
            <w:tcW w:w="1927" w:type="dxa"/>
            <w:hideMark/>
          </w:tcPr>
          <w:p w14:paraId="12DC3BDE" w14:textId="0327DE05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524" w:type="dxa"/>
            <w:hideMark/>
          </w:tcPr>
          <w:p w14:paraId="25F170DE" w14:textId="7B6F01AB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3A83B77C" w14:textId="77777777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542DF9" w:rsidRPr="00886452" w14:paraId="0C94BDCC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895F995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2442D08" w14:textId="65D5EA9E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Cabinet Servic</w:t>
      </w:r>
      <w:r w:rsidR="007477C0">
        <w:t>ing</w:t>
      </w:r>
      <w:r>
        <w:t xml:space="preserve"> (RASA-1865)</w:t>
      </w:r>
    </w:p>
    <w:p w14:paraId="2C804680" w14:textId="05FFE569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UNIQUEITEMSERVICE is required.</w:t>
      </w:r>
    </w:p>
    <w:p w14:paraId="4510A005" w14:textId="67C92CD3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library of scanning </w:t>
      </w:r>
      <w:r w:rsidR="00886FA3">
        <w:t>barcodes</w:t>
      </w:r>
      <w:r>
        <w:t xml:space="preserve"> using built-in camera. Needed for new functionality Cabinet Servicing to be available on version 9 (RASA-1625)</w:t>
      </w:r>
    </w:p>
    <w:p w14:paraId="24DD0EFE" w14:textId="688CD2E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Newly Added Cabinet can be cancelled, additional fix for RASA-1865 (RASA-2276)</w:t>
      </w:r>
    </w:p>
    <w:p w14:paraId="5C0436EC" w14:textId="3ED3914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unexpected exception when adding a new cabinet, additional fix for RASA-</w:t>
      </w:r>
      <w:proofErr w:type="gramStart"/>
      <w:r>
        <w:t>1865</w:t>
      </w:r>
      <w:proofErr w:type="gramEnd"/>
      <w:r w:rsidR="00A42B45">
        <w:t xml:space="preserve"> </w:t>
      </w:r>
      <w:r>
        <w:t xml:space="preserve"> </w:t>
      </w:r>
    </w:p>
    <w:p w14:paraId="7D84390A" w14:textId="6E6962E7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(RASA- 2516)</w:t>
      </w:r>
    </w:p>
    <w:p w14:paraId="4850C1D5" w14:textId="77777777" w:rsidR="00CB2E21" w:rsidRDefault="00CB2E21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677DF" w:rsidRPr="00886452" w14:paraId="5AF353E1" w14:textId="77777777" w:rsidTr="00542DF9">
        <w:tc>
          <w:tcPr>
            <w:tcW w:w="1927" w:type="dxa"/>
            <w:hideMark/>
          </w:tcPr>
          <w:p w14:paraId="6D5F2E3F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77E0598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8A988D6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C677DF" w:rsidRPr="00886452" w14:paraId="173FDBD2" w14:textId="77777777" w:rsidTr="00542DF9">
        <w:tc>
          <w:tcPr>
            <w:tcW w:w="1927" w:type="dxa"/>
            <w:hideMark/>
          </w:tcPr>
          <w:p w14:paraId="43E5CC49" w14:textId="6AD8A452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524" w:type="dxa"/>
            <w:hideMark/>
          </w:tcPr>
          <w:p w14:paraId="61DAD56C" w14:textId="412B20D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233A8653" w14:textId="7777777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C677DF" w:rsidRPr="00886452" w14:paraId="563B426A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E0CD93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9C01CEA" w14:textId="13394D6A" w:rsidR="00C677DF" w:rsidRPr="00C677DF" w:rsidRDefault="00C677DF" w:rsidP="00C677DF">
      <w:pPr>
        <w:pStyle w:val="ListParagraph"/>
        <w:numPr>
          <w:ilvl w:val="0"/>
          <w:numId w:val="17"/>
        </w:numPr>
        <w:spacing w:after="0" w:line="240" w:lineRule="auto"/>
      </w:pPr>
      <w:r>
        <w:rPr>
          <w:rFonts w:eastAsia="Times New Roman"/>
        </w:rPr>
        <w:t xml:space="preserve">Solved app crash when entering View Wearer Inventory screen for Off Cycle customers </w:t>
      </w:r>
    </w:p>
    <w:p w14:paraId="73A4B82E" w14:textId="2A21F668" w:rsidR="00C677DF" w:rsidRDefault="00C677DF" w:rsidP="00C677DF">
      <w:pPr>
        <w:pStyle w:val="ListParagraph"/>
        <w:spacing w:after="0" w:line="240" w:lineRule="auto"/>
      </w:pPr>
      <w:r w:rsidRPr="00D667F5">
        <w:rPr>
          <w:rFonts w:eastAsia="Times New Roman"/>
        </w:rPr>
        <w:t>(RASA-2</w:t>
      </w:r>
      <w:r>
        <w:rPr>
          <w:rFonts w:eastAsia="Times New Roman"/>
        </w:rPr>
        <w:t>657</w:t>
      </w:r>
      <w:r w:rsidRPr="00D667F5">
        <w:rPr>
          <w:rFonts w:eastAsia="Times New Roman"/>
        </w:rPr>
        <w:t>)</w:t>
      </w:r>
    </w:p>
    <w:p w14:paraId="7ADEBD64" w14:textId="77777777" w:rsidR="00C677DF" w:rsidRDefault="00C677DF" w:rsidP="00C677DF">
      <w:pPr>
        <w:spacing w:after="0" w:line="240" w:lineRule="auto"/>
      </w:pPr>
    </w:p>
    <w:p w14:paraId="0B512956" w14:textId="77777777" w:rsidR="00C677DF" w:rsidRDefault="00C677DF" w:rsidP="00C677D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C4665" w:rsidRPr="00886452" w14:paraId="13C8C3C7" w14:textId="77777777" w:rsidTr="00DC4665">
        <w:tc>
          <w:tcPr>
            <w:tcW w:w="1927" w:type="dxa"/>
            <w:hideMark/>
          </w:tcPr>
          <w:p w14:paraId="52DB4F69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428258B8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926210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DC4665" w:rsidRPr="00886452" w14:paraId="37CA894B" w14:textId="77777777" w:rsidTr="00DC4665">
        <w:tc>
          <w:tcPr>
            <w:tcW w:w="1927" w:type="dxa"/>
            <w:hideMark/>
          </w:tcPr>
          <w:p w14:paraId="180B531B" w14:textId="0980DFD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24" w:type="dxa"/>
            <w:hideMark/>
          </w:tcPr>
          <w:p w14:paraId="057FF3ED" w14:textId="18B3F87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18BD78A8" w14:textId="77777777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DC4665" w:rsidRPr="00886452" w14:paraId="0F5FCC75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01C7ED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A927C12" w14:textId="1B29E120" w:rsidR="00DC4665" w:rsidRPr="002A4D55" w:rsidRDefault="00D667F5" w:rsidP="00D667F5">
      <w:pPr>
        <w:pStyle w:val="ListParagraph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T</w:t>
      </w:r>
      <w:r w:rsidRPr="00D667F5">
        <w:rPr>
          <w:rFonts w:ascii="Segoe UI" w:eastAsia="Times New Roman" w:hAnsi="Segoe UI" w:cs="Segoe UI"/>
          <w:sz w:val="21"/>
          <w:szCs w:val="21"/>
        </w:rPr>
        <w:t>he option to change grade of item when scanning for replace or damage</w:t>
      </w:r>
      <w:r>
        <w:rPr>
          <w:rFonts w:ascii="Segoe UI" w:eastAsia="Times New Roman" w:hAnsi="Segoe UI" w:cs="Segoe UI"/>
          <w:sz w:val="21"/>
          <w:szCs w:val="21"/>
        </w:rPr>
        <w:t xml:space="preserve"> is now disabled</w:t>
      </w:r>
      <w:r w:rsidRPr="00D667F5">
        <w:rPr>
          <w:rFonts w:ascii="Segoe UI" w:eastAsia="Times New Roman" w:hAnsi="Segoe UI" w:cs="Segoe UI"/>
          <w:sz w:val="21"/>
          <w:szCs w:val="21"/>
        </w:rPr>
        <w:t>, however transactions for replace/damage with grade changed were still being created instead of the corresponding ones for the scans without grade change</w:t>
      </w:r>
      <w:r w:rsidR="00DC4665" w:rsidRPr="00D667F5">
        <w:rPr>
          <w:rFonts w:eastAsia="Times New Roman"/>
        </w:rPr>
        <w:t xml:space="preserve"> (RASA-2340)</w:t>
      </w:r>
    </w:p>
    <w:p w14:paraId="30AE3FB3" w14:textId="66B78DD8" w:rsidR="002A4D55" w:rsidRPr="002A4D55" w:rsidRDefault="002A4D55" w:rsidP="002A4D55">
      <w:pPr>
        <w:pStyle w:val="ListParagraph"/>
      </w:pPr>
      <w:r>
        <w:t>Module AUSCUSTOM is required.</w:t>
      </w:r>
    </w:p>
    <w:p w14:paraId="4CFBDAE4" w14:textId="14A6D54C" w:rsidR="00DC4665" w:rsidRPr="0046103A" w:rsidRDefault="00FF3F68" w:rsidP="00DC4665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Optimized</w:t>
      </w:r>
      <w:r w:rsidR="001F5550">
        <w:rPr>
          <w:rFonts w:eastAsia="Times New Roman"/>
        </w:rPr>
        <w:t xml:space="preserve"> performance on</w:t>
      </w:r>
      <w:r>
        <w:rPr>
          <w:rFonts w:eastAsia="Times New Roman"/>
        </w:rPr>
        <w:t xml:space="preserve"> download process of routes on Route Assistant </w:t>
      </w:r>
      <w:r w:rsidR="00DC4665">
        <w:rPr>
          <w:rFonts w:eastAsia="Times New Roman"/>
        </w:rPr>
        <w:t>(RASA-2635)</w:t>
      </w:r>
    </w:p>
    <w:p w14:paraId="7D80D794" w14:textId="77777777" w:rsidR="00DC4665" w:rsidRDefault="00DC4665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816FD" w:rsidRPr="00886452" w14:paraId="08E4C5BF" w14:textId="77777777" w:rsidTr="00DC4665">
        <w:tc>
          <w:tcPr>
            <w:tcW w:w="1927" w:type="dxa"/>
            <w:hideMark/>
          </w:tcPr>
          <w:p w14:paraId="765FCB45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0604A9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EDA522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1816FD" w:rsidRPr="00886452" w14:paraId="644FE0C2" w14:textId="77777777" w:rsidTr="00DC4665">
        <w:tc>
          <w:tcPr>
            <w:tcW w:w="1927" w:type="dxa"/>
            <w:hideMark/>
          </w:tcPr>
          <w:p w14:paraId="4B82F34C" w14:textId="4C965FCD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24" w:type="dxa"/>
            <w:hideMark/>
          </w:tcPr>
          <w:p w14:paraId="79BC8C50" w14:textId="2F693639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</w:t>
            </w:r>
            <w:r w:rsidR="00DC46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09" w:type="dxa"/>
            <w:hideMark/>
          </w:tcPr>
          <w:p w14:paraId="515FD3DF" w14:textId="77777777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1816FD" w:rsidRPr="00886452" w14:paraId="12A575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76E6F01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0BC0F10" w14:textId="38E37876" w:rsidR="001816FD" w:rsidRPr="0046103A" w:rsidRDefault="001816FD" w:rsidP="001816FD">
      <w:pPr>
        <w:pStyle w:val="ListParagraph"/>
        <w:numPr>
          <w:ilvl w:val="0"/>
          <w:numId w:val="17"/>
        </w:numPr>
      </w:pPr>
      <w:r w:rsidRPr="001816FD">
        <w:rPr>
          <w:rFonts w:eastAsia="Times New Roman"/>
        </w:rPr>
        <w:t xml:space="preserve">Users </w:t>
      </w:r>
      <w:r w:rsidR="00315D7A">
        <w:rPr>
          <w:rFonts w:eastAsia="Times New Roman"/>
        </w:rPr>
        <w:t>will not be able to</w:t>
      </w:r>
      <w:r w:rsidRPr="001816FD">
        <w:rPr>
          <w:rFonts w:eastAsia="Times New Roman"/>
        </w:rPr>
        <w:t xml:space="preserve"> avoid registering Proof of Visit</w:t>
      </w:r>
      <w:r>
        <w:rPr>
          <w:rFonts w:eastAsia="Times New Roman"/>
        </w:rPr>
        <w:t xml:space="preserve"> (</w:t>
      </w:r>
      <w:r w:rsidR="00E93345" w:rsidRPr="00E93345">
        <w:rPr>
          <w:rFonts w:eastAsia="Times New Roman"/>
        </w:rPr>
        <w:t>RASA-2069</w:t>
      </w:r>
      <w:r>
        <w:rPr>
          <w:rFonts w:eastAsia="Times New Roman"/>
        </w:rPr>
        <w:t>)</w:t>
      </w:r>
    </w:p>
    <w:p w14:paraId="61B84C9B" w14:textId="77777777" w:rsidR="001816FD" w:rsidRPr="0046103A" w:rsidRDefault="001816FD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DC4665">
        <w:tc>
          <w:tcPr>
            <w:tcW w:w="1927" w:type="dxa"/>
            <w:hideMark/>
          </w:tcPr>
          <w:p w14:paraId="3D8E107F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6103A" w:rsidRPr="00886452" w14:paraId="19F1CD9B" w14:textId="77777777" w:rsidTr="00DC4665">
        <w:tc>
          <w:tcPr>
            <w:tcW w:w="1927" w:type="dxa"/>
            <w:hideMark/>
          </w:tcPr>
          <w:p w14:paraId="2BE90849" w14:textId="53D3A6A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6103A" w:rsidRPr="00886452" w14:paraId="26FA0C42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 (RASA-2184)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lastRenderedPageBreak/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(RASA-2437)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DC4665">
        <w:tc>
          <w:tcPr>
            <w:tcW w:w="1927" w:type="dxa"/>
            <w:hideMark/>
          </w:tcPr>
          <w:p w14:paraId="5960EF8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570F7" w:rsidRPr="00886452" w14:paraId="537FF4C4" w14:textId="77777777" w:rsidTr="00DC4665">
        <w:tc>
          <w:tcPr>
            <w:tcW w:w="1927" w:type="dxa"/>
            <w:hideMark/>
          </w:tcPr>
          <w:p w14:paraId="4CC616BC" w14:textId="4804202A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570F7" w:rsidRPr="00886452" w14:paraId="5283D477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DC4665">
        <w:tc>
          <w:tcPr>
            <w:tcW w:w="1927" w:type="dxa"/>
            <w:hideMark/>
          </w:tcPr>
          <w:p w14:paraId="5B4CF202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773B7" w:rsidRPr="00886452" w14:paraId="10D00503" w14:textId="77777777" w:rsidTr="00DC4665">
        <w:tc>
          <w:tcPr>
            <w:tcW w:w="1927" w:type="dxa"/>
            <w:hideMark/>
          </w:tcPr>
          <w:p w14:paraId="2CB1686D" w14:textId="4D389ED0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773B7" w:rsidRPr="00886452" w14:paraId="668C3096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proofErr w:type="spellStart"/>
      <w:r w:rsidR="002A6958" w:rsidRPr="00886452">
        <w:t>ABS</w:t>
      </w:r>
      <w:r w:rsidR="002A6958" w:rsidRPr="00886452">
        <w:rPr>
          <w:i/>
        </w:rPr>
        <w:t>Solute</w:t>
      </w:r>
      <w:proofErr w:type="spellEnd"/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DC4665">
        <w:tc>
          <w:tcPr>
            <w:tcW w:w="1927" w:type="dxa"/>
            <w:hideMark/>
          </w:tcPr>
          <w:p w14:paraId="2E8E28CB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18EF" w:rsidRPr="00886452" w14:paraId="1DAB397B" w14:textId="77777777" w:rsidTr="00DC4665">
        <w:tc>
          <w:tcPr>
            <w:tcW w:w="1927" w:type="dxa"/>
            <w:hideMark/>
          </w:tcPr>
          <w:p w14:paraId="38FCB857" w14:textId="1E1B505B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18EF" w:rsidRPr="00886452" w14:paraId="513DA2B1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DC4665">
        <w:tc>
          <w:tcPr>
            <w:tcW w:w="1927" w:type="dxa"/>
            <w:hideMark/>
          </w:tcPr>
          <w:p w14:paraId="07D3F0EA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DC4665">
        <w:tc>
          <w:tcPr>
            <w:tcW w:w="1927" w:type="dxa"/>
            <w:hideMark/>
          </w:tcPr>
          <w:p w14:paraId="69C3F651" w14:textId="1C6D132D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A04B0F" w:rsidRPr="00886452" w14:paraId="29EAD4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DC4665">
        <w:tc>
          <w:tcPr>
            <w:tcW w:w="1927" w:type="dxa"/>
            <w:hideMark/>
          </w:tcPr>
          <w:p w14:paraId="424628F9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774D1" w:rsidRPr="00886452" w14:paraId="6CA41018" w14:textId="77777777" w:rsidTr="00DC4665">
        <w:tc>
          <w:tcPr>
            <w:tcW w:w="1927" w:type="dxa"/>
            <w:hideMark/>
          </w:tcPr>
          <w:p w14:paraId="5AEFCF07" w14:textId="090BFA63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774D1" w:rsidRPr="00886452" w14:paraId="4031DC78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proofErr w:type="gramStart"/>
      <w:r w:rsidRPr="000B7F4A">
        <w:t>on site</w:t>
      </w:r>
      <w:proofErr w:type="spellEnd"/>
      <w:proofErr w:type="gram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lastRenderedPageBreak/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 xml:space="preserve">Now contact person for one contact is set correctly when you want to </w:t>
      </w:r>
      <w:proofErr w:type="gramStart"/>
      <w:r>
        <w:t>reply</w:t>
      </w:r>
      <w:proofErr w:type="gramEnd"/>
      <w:r>
        <w:t xml:space="preserve">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DF4276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BE25" w14:textId="77777777" w:rsidR="00DF4276" w:rsidRDefault="00DF4276" w:rsidP="00B42730">
      <w:pPr>
        <w:spacing w:after="0" w:line="240" w:lineRule="auto"/>
      </w:pPr>
      <w:r>
        <w:separator/>
      </w:r>
    </w:p>
  </w:endnote>
  <w:endnote w:type="continuationSeparator" w:id="0">
    <w:p w14:paraId="385204C5" w14:textId="77777777" w:rsidR="00DF4276" w:rsidRDefault="00DF427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CEF1" w14:textId="77777777" w:rsidR="00DF4276" w:rsidRDefault="00DF4276" w:rsidP="00B42730">
      <w:pPr>
        <w:spacing w:after="0" w:line="240" w:lineRule="auto"/>
      </w:pPr>
      <w:r>
        <w:separator/>
      </w:r>
    </w:p>
  </w:footnote>
  <w:footnote w:type="continuationSeparator" w:id="0">
    <w:p w14:paraId="21558743" w14:textId="77777777" w:rsidR="00DF4276" w:rsidRDefault="00DF427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542DF9" w:rsidRDefault="00542D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0DA3"/>
    <w:multiLevelType w:val="hybridMultilevel"/>
    <w:tmpl w:val="BDA2877A"/>
    <w:lvl w:ilvl="0" w:tplc="FE14C874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7"/>
  </w:num>
  <w:num w:numId="20">
    <w:abstractNumId w:val="14"/>
  </w:num>
  <w:num w:numId="21">
    <w:abstractNumId w:val="5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816FD"/>
    <w:rsid w:val="00190696"/>
    <w:rsid w:val="001911E5"/>
    <w:rsid w:val="00192F40"/>
    <w:rsid w:val="0019368C"/>
    <w:rsid w:val="001A1FC7"/>
    <w:rsid w:val="001B0C5A"/>
    <w:rsid w:val="001B32E0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550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4D55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15D7A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14862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42CB"/>
    <w:rsid w:val="004C6388"/>
    <w:rsid w:val="004E58DA"/>
    <w:rsid w:val="004E6CF1"/>
    <w:rsid w:val="004F2FC5"/>
    <w:rsid w:val="005013CB"/>
    <w:rsid w:val="0050554D"/>
    <w:rsid w:val="00507CA4"/>
    <w:rsid w:val="00515398"/>
    <w:rsid w:val="00515AFC"/>
    <w:rsid w:val="005214C5"/>
    <w:rsid w:val="00521D4B"/>
    <w:rsid w:val="00526803"/>
    <w:rsid w:val="00535E39"/>
    <w:rsid w:val="00542DF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27BBB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477C0"/>
    <w:rsid w:val="00752124"/>
    <w:rsid w:val="007528D0"/>
    <w:rsid w:val="0075414F"/>
    <w:rsid w:val="007554E5"/>
    <w:rsid w:val="0075723B"/>
    <w:rsid w:val="00770588"/>
    <w:rsid w:val="007777AA"/>
    <w:rsid w:val="00777941"/>
    <w:rsid w:val="00784CF7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77358"/>
    <w:rsid w:val="008847E5"/>
    <w:rsid w:val="0088548B"/>
    <w:rsid w:val="00886452"/>
    <w:rsid w:val="0088692B"/>
    <w:rsid w:val="00886FA3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2B"/>
    <w:rsid w:val="009A6BD6"/>
    <w:rsid w:val="009B0059"/>
    <w:rsid w:val="009B6FB1"/>
    <w:rsid w:val="009C07C1"/>
    <w:rsid w:val="009D65CE"/>
    <w:rsid w:val="009F560F"/>
    <w:rsid w:val="00A01BAE"/>
    <w:rsid w:val="00A04B0F"/>
    <w:rsid w:val="00A05538"/>
    <w:rsid w:val="00A11FCC"/>
    <w:rsid w:val="00A12816"/>
    <w:rsid w:val="00A13970"/>
    <w:rsid w:val="00A152B0"/>
    <w:rsid w:val="00A170F9"/>
    <w:rsid w:val="00A23BBC"/>
    <w:rsid w:val="00A36B17"/>
    <w:rsid w:val="00A42B45"/>
    <w:rsid w:val="00A46E16"/>
    <w:rsid w:val="00A5066E"/>
    <w:rsid w:val="00A65F3C"/>
    <w:rsid w:val="00A7043A"/>
    <w:rsid w:val="00A721F3"/>
    <w:rsid w:val="00A737A0"/>
    <w:rsid w:val="00A74328"/>
    <w:rsid w:val="00A7646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3CE3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4C9C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677DF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2E21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667F5"/>
    <w:rsid w:val="00D716D5"/>
    <w:rsid w:val="00D77D9B"/>
    <w:rsid w:val="00D8221C"/>
    <w:rsid w:val="00D953F7"/>
    <w:rsid w:val="00DA33FF"/>
    <w:rsid w:val="00DA571A"/>
    <w:rsid w:val="00DA72F8"/>
    <w:rsid w:val="00DB3557"/>
    <w:rsid w:val="00DC4665"/>
    <w:rsid w:val="00DC6BAC"/>
    <w:rsid w:val="00DD5509"/>
    <w:rsid w:val="00DD65A4"/>
    <w:rsid w:val="00DD780E"/>
    <w:rsid w:val="00DD7BD0"/>
    <w:rsid w:val="00DF008F"/>
    <w:rsid w:val="00DF0DB7"/>
    <w:rsid w:val="00DF1172"/>
    <w:rsid w:val="00DF4276"/>
    <w:rsid w:val="00E02287"/>
    <w:rsid w:val="00E02BCD"/>
    <w:rsid w:val="00E05AD0"/>
    <w:rsid w:val="00E0605B"/>
    <w:rsid w:val="00E11DF8"/>
    <w:rsid w:val="00E34CD7"/>
    <w:rsid w:val="00E377F5"/>
    <w:rsid w:val="00E4095E"/>
    <w:rsid w:val="00E41267"/>
    <w:rsid w:val="00E452E2"/>
    <w:rsid w:val="00E4605D"/>
    <w:rsid w:val="00E46B75"/>
    <w:rsid w:val="00E5759D"/>
    <w:rsid w:val="00E62574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3345"/>
    <w:rsid w:val="00E94724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C77F6"/>
    <w:rsid w:val="00ED7996"/>
    <w:rsid w:val="00EE38AD"/>
    <w:rsid w:val="00EE63CE"/>
    <w:rsid w:val="00EF4025"/>
    <w:rsid w:val="00EF5846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3F68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22</Pages>
  <Words>5778</Words>
  <Characters>32936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Tayfun Omer</cp:lastModifiedBy>
  <cp:revision>86</cp:revision>
  <cp:lastPrinted>2014-12-29T09:36:00Z</cp:lastPrinted>
  <dcterms:created xsi:type="dcterms:W3CDTF">2019-12-03T09:58:00Z</dcterms:created>
  <dcterms:modified xsi:type="dcterms:W3CDTF">2021-06-24T10:16:00Z</dcterms:modified>
</cp:coreProperties>
</file>