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BD386E" w:rsidRDefault="00BD386E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:rsidTr="00E94A4C">
        <w:tc>
          <w:tcPr>
            <w:tcW w:w="1927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</w:t>
            </w:r>
            <w:bookmarkStart w:id="0" w:name="_GoBack"/>
            <w:bookmarkEnd w:id="0"/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4909" w:type="dxa"/>
            <w:hideMark/>
          </w:tcPr>
          <w:p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</w:t>
      </w:r>
      <w:r>
        <w:t xml:space="preserve"> </w:t>
      </w:r>
      <w:r>
        <w:t>(RASA-1159)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:rsidTr="0050554D">
        <w:tc>
          <w:tcPr>
            <w:tcW w:w="1927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:rsidTr="0050554D">
        <w:tc>
          <w:tcPr>
            <w:tcW w:w="1927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:rsidTr="0050554D">
        <w:tc>
          <w:tcPr>
            <w:tcW w:w="1927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:rsidTr="00692139">
        <w:tc>
          <w:tcPr>
            <w:tcW w:w="1927" w:type="dxa"/>
            <w:hideMark/>
          </w:tcPr>
          <w:p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692139" w:rsidRDefault="00692139">
            <w:pPr>
              <w:rPr>
                <w:sz w:val="20"/>
                <w:szCs w:val="24"/>
              </w:rPr>
            </w:pPr>
          </w:p>
        </w:tc>
      </w:tr>
    </w:tbl>
    <w:p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Solved an issue with route stop sequence (RASA-1038)</w:t>
      </w:r>
    </w:p>
    <w:p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:rsidTr="00C70B2C">
        <w:tc>
          <w:tcPr>
            <w:tcW w:w="1927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:rsidTr="00C70B2C">
        <w:tc>
          <w:tcPr>
            <w:tcW w:w="1927" w:type="dxa"/>
            <w:hideMark/>
          </w:tcPr>
          <w:p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C70B2C" w:rsidRDefault="00C70B2C">
            <w:pPr>
              <w:rPr>
                <w:sz w:val="20"/>
                <w:szCs w:val="24"/>
              </w:rPr>
            </w:pPr>
          </w:p>
        </w:tc>
      </w:tr>
    </w:tbl>
    <w:p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:rsidTr="000433D1">
        <w:tc>
          <w:tcPr>
            <w:tcW w:w="1927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:rsidTr="00005D47">
        <w:tc>
          <w:tcPr>
            <w:tcW w:w="1927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 problem when the </w:t>
      </w:r>
      <w:r w:rsidR="00E862A4">
        <w:t>to be returned wearer items were not shown (RASA-968)</w:t>
      </w:r>
    </w:p>
    <w:p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:rsidTr="00B05CDB">
        <w:tc>
          <w:tcPr>
            <w:tcW w:w="1927" w:type="dxa"/>
          </w:tcPr>
          <w:p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:rsidTr="00B05CDB">
        <w:tc>
          <w:tcPr>
            <w:tcW w:w="1927" w:type="dxa"/>
          </w:tcPr>
          <w:p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:rsidTr="009839AB">
        <w:tc>
          <w:tcPr>
            <w:tcW w:w="1927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:rsidTr="001E05B7">
        <w:tc>
          <w:tcPr>
            <w:tcW w:w="1927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:rsidR="001E05B7" w:rsidRPr="004354B7" w:rsidRDefault="00E94A4C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:rsidTr="007E4D3A">
        <w:tc>
          <w:tcPr>
            <w:tcW w:w="1927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:rsidTr="007E4D3A">
        <w:tc>
          <w:tcPr>
            <w:tcW w:w="1927" w:type="dxa"/>
          </w:tcPr>
          <w:p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Now you can have multiple stops marked as “in progress” (RASA-606)</w:t>
      </w:r>
    </w:p>
    <w:p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:rsidTr="007E4D3A">
        <w:tc>
          <w:tcPr>
            <w:tcW w:w="1927" w:type="dxa"/>
          </w:tcPr>
          <w:p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:rsidTr="007E4D3A">
        <w:tc>
          <w:tcPr>
            <w:tcW w:w="1927" w:type="dxa"/>
          </w:tcPr>
          <w:p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:rsidTr="009307BF">
        <w:tc>
          <w:tcPr>
            <w:tcW w:w="1927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:rsidR="009307BF" w:rsidRDefault="009307BF">
            <w:pPr>
              <w:rPr>
                <w:sz w:val="20"/>
                <w:szCs w:val="24"/>
              </w:rPr>
            </w:pPr>
          </w:p>
        </w:tc>
      </w:tr>
    </w:tbl>
    <w:p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:rsidTr="007E4D3A">
        <w:tc>
          <w:tcPr>
            <w:tcW w:w="1927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E4D3A">
        <w:tc>
          <w:tcPr>
            <w:tcW w:w="1927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7E4D3A">
        <w:tc>
          <w:tcPr>
            <w:tcW w:w="1927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7E4D3A">
        <w:tc>
          <w:tcPr>
            <w:tcW w:w="1927" w:type="dxa"/>
          </w:tcPr>
          <w:p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7E4D3A">
        <w:tc>
          <w:tcPr>
            <w:tcW w:w="1927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7E4D3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7E4D3A">
        <w:tc>
          <w:tcPr>
            <w:tcW w:w="1951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7E4D3A">
        <w:tc>
          <w:tcPr>
            <w:tcW w:w="1951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0C1483" w:rsidRDefault="000C1483" w:rsidP="005A3480">
      <w:pPr>
        <w:tabs>
          <w:tab w:val="left" w:pos="284"/>
        </w:tabs>
        <w:spacing w:after="0" w:line="240" w:lineRule="auto"/>
      </w:pPr>
    </w:p>
    <w:p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7E4D3A">
        <w:tc>
          <w:tcPr>
            <w:tcW w:w="1951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7E4D3A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7E4D3A">
        <w:tc>
          <w:tcPr>
            <w:tcW w:w="1951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7E4D3A">
        <w:tc>
          <w:tcPr>
            <w:tcW w:w="1951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7E4D3A">
        <w:tc>
          <w:tcPr>
            <w:tcW w:w="1951" w:type="dxa"/>
          </w:tcPr>
          <w:p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7E4D3A">
        <w:tc>
          <w:tcPr>
            <w:tcW w:w="1951" w:type="dxa"/>
          </w:tcPr>
          <w:p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7E4D3A">
        <w:tc>
          <w:tcPr>
            <w:tcW w:w="1951" w:type="dxa"/>
          </w:tcPr>
          <w:p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7E4D3A">
        <w:tc>
          <w:tcPr>
            <w:tcW w:w="1951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7E4D3A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7E4D3A">
        <w:tc>
          <w:tcPr>
            <w:tcW w:w="1951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7E4D3A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7E4D3A">
        <w:tc>
          <w:tcPr>
            <w:tcW w:w="1951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E4D3A">
        <w:tc>
          <w:tcPr>
            <w:tcW w:w="1951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7E4D3A">
        <w:tc>
          <w:tcPr>
            <w:tcW w:w="1951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lastRenderedPageBreak/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7E4D3A">
        <w:tc>
          <w:tcPr>
            <w:tcW w:w="1951" w:type="dxa"/>
          </w:tcPr>
          <w:p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:rsidTr="007E4D3A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849" w:rsidRDefault="00612849" w:rsidP="00B42730">
      <w:pPr>
        <w:spacing w:after="0" w:line="240" w:lineRule="auto"/>
      </w:pPr>
      <w:r>
        <w:separator/>
      </w:r>
    </w:p>
  </w:endnote>
  <w:endnote w:type="continuationSeparator" w:id="0">
    <w:p w:rsidR="00612849" w:rsidRDefault="0061284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849" w:rsidRDefault="00612849" w:rsidP="00B42730">
      <w:pPr>
        <w:spacing w:after="0" w:line="240" w:lineRule="auto"/>
      </w:pPr>
      <w:r>
        <w:separator/>
      </w:r>
    </w:p>
  </w:footnote>
  <w:footnote w:type="continuationSeparator" w:id="0">
    <w:p w:rsidR="00612849" w:rsidRDefault="0061284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A4C" w:rsidRDefault="00E94A4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86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7257E"/>
    <w:rsid w:val="00082EB2"/>
    <w:rsid w:val="00086820"/>
    <w:rsid w:val="000A1E3D"/>
    <w:rsid w:val="000A5202"/>
    <w:rsid w:val="000A52FD"/>
    <w:rsid w:val="000A57B6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50FB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2FE6"/>
    <w:rsid w:val="001E7F3B"/>
    <w:rsid w:val="001F4E4B"/>
    <w:rsid w:val="001F5B2E"/>
    <w:rsid w:val="001F6059"/>
    <w:rsid w:val="00202B66"/>
    <w:rsid w:val="00205905"/>
    <w:rsid w:val="00212006"/>
    <w:rsid w:val="00213534"/>
    <w:rsid w:val="00234EED"/>
    <w:rsid w:val="00246824"/>
    <w:rsid w:val="00251BF0"/>
    <w:rsid w:val="00254BD4"/>
    <w:rsid w:val="00257719"/>
    <w:rsid w:val="00265A8B"/>
    <w:rsid w:val="00271A8B"/>
    <w:rsid w:val="00281B9E"/>
    <w:rsid w:val="00281BB1"/>
    <w:rsid w:val="00283255"/>
    <w:rsid w:val="00290D5C"/>
    <w:rsid w:val="002A277B"/>
    <w:rsid w:val="002A2886"/>
    <w:rsid w:val="002C4BFC"/>
    <w:rsid w:val="002F049E"/>
    <w:rsid w:val="002F20C6"/>
    <w:rsid w:val="002F32B0"/>
    <w:rsid w:val="003023D8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74F2B"/>
    <w:rsid w:val="003753FC"/>
    <w:rsid w:val="00383094"/>
    <w:rsid w:val="00387E10"/>
    <w:rsid w:val="00396D09"/>
    <w:rsid w:val="003B1002"/>
    <w:rsid w:val="003C0C62"/>
    <w:rsid w:val="003C1D40"/>
    <w:rsid w:val="003C3884"/>
    <w:rsid w:val="003C706D"/>
    <w:rsid w:val="003E4284"/>
    <w:rsid w:val="003F28F9"/>
    <w:rsid w:val="0040560B"/>
    <w:rsid w:val="00427526"/>
    <w:rsid w:val="004354B7"/>
    <w:rsid w:val="0044344A"/>
    <w:rsid w:val="004462D9"/>
    <w:rsid w:val="0045045C"/>
    <w:rsid w:val="0047393E"/>
    <w:rsid w:val="00476AB4"/>
    <w:rsid w:val="00482506"/>
    <w:rsid w:val="00491A29"/>
    <w:rsid w:val="004B34DD"/>
    <w:rsid w:val="004B40E1"/>
    <w:rsid w:val="004B7683"/>
    <w:rsid w:val="004B76CC"/>
    <w:rsid w:val="004B7E07"/>
    <w:rsid w:val="004C39A7"/>
    <w:rsid w:val="004E6CF1"/>
    <w:rsid w:val="005013CB"/>
    <w:rsid w:val="0050554D"/>
    <w:rsid w:val="00507CA4"/>
    <w:rsid w:val="00515398"/>
    <w:rsid w:val="00515AFC"/>
    <w:rsid w:val="005214C5"/>
    <w:rsid w:val="00526803"/>
    <w:rsid w:val="00545C47"/>
    <w:rsid w:val="00545D00"/>
    <w:rsid w:val="00550419"/>
    <w:rsid w:val="005567C0"/>
    <w:rsid w:val="00560394"/>
    <w:rsid w:val="00562DCE"/>
    <w:rsid w:val="00571705"/>
    <w:rsid w:val="00583873"/>
    <w:rsid w:val="0058717F"/>
    <w:rsid w:val="005911FF"/>
    <w:rsid w:val="00596193"/>
    <w:rsid w:val="005A3480"/>
    <w:rsid w:val="005B7BDA"/>
    <w:rsid w:val="005C02E3"/>
    <w:rsid w:val="005C1F18"/>
    <w:rsid w:val="005C488B"/>
    <w:rsid w:val="005D2C06"/>
    <w:rsid w:val="005E5CB0"/>
    <w:rsid w:val="005F2F35"/>
    <w:rsid w:val="00601DA9"/>
    <w:rsid w:val="0060559E"/>
    <w:rsid w:val="00605F05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7036E"/>
    <w:rsid w:val="0067750D"/>
    <w:rsid w:val="00686C94"/>
    <w:rsid w:val="00692139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14CE9"/>
    <w:rsid w:val="007177B8"/>
    <w:rsid w:val="00724F7C"/>
    <w:rsid w:val="00726209"/>
    <w:rsid w:val="00730E56"/>
    <w:rsid w:val="00733F14"/>
    <w:rsid w:val="0074123F"/>
    <w:rsid w:val="00752124"/>
    <w:rsid w:val="007528D0"/>
    <w:rsid w:val="007554E5"/>
    <w:rsid w:val="0075723B"/>
    <w:rsid w:val="00770588"/>
    <w:rsid w:val="00792418"/>
    <w:rsid w:val="00792B7B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877"/>
    <w:rsid w:val="008E2904"/>
    <w:rsid w:val="008E51A8"/>
    <w:rsid w:val="008F261A"/>
    <w:rsid w:val="0090242C"/>
    <w:rsid w:val="009032FB"/>
    <w:rsid w:val="00903973"/>
    <w:rsid w:val="009257D8"/>
    <w:rsid w:val="009307BF"/>
    <w:rsid w:val="00932A43"/>
    <w:rsid w:val="009330D1"/>
    <w:rsid w:val="009366B8"/>
    <w:rsid w:val="0094545D"/>
    <w:rsid w:val="009456E0"/>
    <w:rsid w:val="00950095"/>
    <w:rsid w:val="0095160C"/>
    <w:rsid w:val="009516B0"/>
    <w:rsid w:val="00954703"/>
    <w:rsid w:val="00965255"/>
    <w:rsid w:val="0097539C"/>
    <w:rsid w:val="0098109A"/>
    <w:rsid w:val="009839AB"/>
    <w:rsid w:val="00986B14"/>
    <w:rsid w:val="00996EB7"/>
    <w:rsid w:val="009A0407"/>
    <w:rsid w:val="009A59B3"/>
    <w:rsid w:val="009A6BD6"/>
    <w:rsid w:val="009B0059"/>
    <w:rsid w:val="009C07C1"/>
    <w:rsid w:val="009F560F"/>
    <w:rsid w:val="00A01BAE"/>
    <w:rsid w:val="00A11FCC"/>
    <w:rsid w:val="00A12816"/>
    <w:rsid w:val="00A13970"/>
    <w:rsid w:val="00A152B0"/>
    <w:rsid w:val="00A170F9"/>
    <w:rsid w:val="00A23BBC"/>
    <w:rsid w:val="00A36B17"/>
    <w:rsid w:val="00A46E16"/>
    <w:rsid w:val="00A65F3C"/>
    <w:rsid w:val="00A7043A"/>
    <w:rsid w:val="00A80421"/>
    <w:rsid w:val="00A86F42"/>
    <w:rsid w:val="00A93ED9"/>
    <w:rsid w:val="00A94D64"/>
    <w:rsid w:val="00A9540A"/>
    <w:rsid w:val="00AA138C"/>
    <w:rsid w:val="00AA1670"/>
    <w:rsid w:val="00AA2144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65D2"/>
    <w:rsid w:val="00B42730"/>
    <w:rsid w:val="00B65B05"/>
    <w:rsid w:val="00B77ED0"/>
    <w:rsid w:val="00B80289"/>
    <w:rsid w:val="00B84D47"/>
    <w:rsid w:val="00B870E2"/>
    <w:rsid w:val="00B927B4"/>
    <w:rsid w:val="00BA7A55"/>
    <w:rsid w:val="00BB3A43"/>
    <w:rsid w:val="00BB5553"/>
    <w:rsid w:val="00BC0861"/>
    <w:rsid w:val="00BC5518"/>
    <w:rsid w:val="00BD386E"/>
    <w:rsid w:val="00BD5B81"/>
    <w:rsid w:val="00BE4179"/>
    <w:rsid w:val="00BE6930"/>
    <w:rsid w:val="00BF56BF"/>
    <w:rsid w:val="00C063A3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D06F8"/>
    <w:rsid w:val="00CD5BF2"/>
    <w:rsid w:val="00CE5707"/>
    <w:rsid w:val="00CF2104"/>
    <w:rsid w:val="00CF4C90"/>
    <w:rsid w:val="00D03853"/>
    <w:rsid w:val="00D146E2"/>
    <w:rsid w:val="00D17924"/>
    <w:rsid w:val="00D3186F"/>
    <w:rsid w:val="00D33F99"/>
    <w:rsid w:val="00D34C9F"/>
    <w:rsid w:val="00D4632D"/>
    <w:rsid w:val="00D52754"/>
    <w:rsid w:val="00D61275"/>
    <w:rsid w:val="00D716D5"/>
    <w:rsid w:val="00D77D9B"/>
    <w:rsid w:val="00D8221C"/>
    <w:rsid w:val="00D953F7"/>
    <w:rsid w:val="00DA33FF"/>
    <w:rsid w:val="00DA571A"/>
    <w:rsid w:val="00DA72F8"/>
    <w:rsid w:val="00DB3557"/>
    <w:rsid w:val="00DC6BAC"/>
    <w:rsid w:val="00DD65A4"/>
    <w:rsid w:val="00DD780E"/>
    <w:rsid w:val="00DF1172"/>
    <w:rsid w:val="00E02287"/>
    <w:rsid w:val="00E02BCD"/>
    <w:rsid w:val="00E11DF8"/>
    <w:rsid w:val="00E34CD7"/>
    <w:rsid w:val="00E377F5"/>
    <w:rsid w:val="00E41267"/>
    <w:rsid w:val="00E4605D"/>
    <w:rsid w:val="00E46B75"/>
    <w:rsid w:val="00E5759D"/>
    <w:rsid w:val="00E63CF1"/>
    <w:rsid w:val="00E710A8"/>
    <w:rsid w:val="00E730A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5ED2"/>
    <w:rsid w:val="00ED7996"/>
    <w:rsid w:val="00EE63CE"/>
    <w:rsid w:val="00EF4025"/>
    <w:rsid w:val="00EF5DFF"/>
    <w:rsid w:val="00F00B07"/>
    <w:rsid w:val="00F0163A"/>
    <w:rsid w:val="00F03FA9"/>
    <w:rsid w:val="00F0564D"/>
    <w:rsid w:val="00F20591"/>
    <w:rsid w:val="00F31548"/>
    <w:rsid w:val="00F36694"/>
    <w:rsid w:val="00F40AB6"/>
    <w:rsid w:val="00F6078D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E5788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7C1C-4EA7-4077-A430-390EF336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F1903427.dotm</Template>
  <TotalTime>42</TotalTime>
  <Pages>13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Daniel Gabriel Savu</cp:lastModifiedBy>
  <cp:revision>30</cp:revision>
  <cp:lastPrinted>2014-12-29T09:36:00Z</cp:lastPrinted>
  <dcterms:created xsi:type="dcterms:W3CDTF">2018-11-27T14:47:00Z</dcterms:created>
  <dcterms:modified xsi:type="dcterms:W3CDTF">2019-03-05T18:09:00Z</dcterms:modified>
</cp:coreProperties>
</file>