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11536333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71150CD" w14:textId="7E55A7EE" w:rsidR="00E12DDB" w:rsidRDefault="00E12DDB" w:rsidP="00E12D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lastRenderedPageBreak/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lastRenderedPageBreak/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lastRenderedPageBreak/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8049BF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109E2" w14:textId="77777777" w:rsidR="008049BF" w:rsidRDefault="008049BF" w:rsidP="00B42730">
      <w:pPr>
        <w:spacing w:after="0" w:line="240" w:lineRule="auto"/>
      </w:pPr>
      <w:r>
        <w:separator/>
      </w:r>
    </w:p>
  </w:endnote>
  <w:endnote w:type="continuationSeparator" w:id="0">
    <w:p w14:paraId="1D488BC7" w14:textId="77777777" w:rsidR="008049BF" w:rsidRDefault="008049B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39188" w14:textId="77777777" w:rsidR="008049BF" w:rsidRDefault="008049BF" w:rsidP="00B42730">
      <w:pPr>
        <w:spacing w:after="0" w:line="240" w:lineRule="auto"/>
      </w:pPr>
      <w:r>
        <w:separator/>
      </w:r>
    </w:p>
  </w:footnote>
  <w:footnote w:type="continuationSeparator" w:id="0">
    <w:p w14:paraId="1AE8D96B" w14:textId="77777777" w:rsidR="008049BF" w:rsidRDefault="008049B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0FACCsfvc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D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23</Pages>
  <Words>6656</Words>
  <Characters>37944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11</cp:revision>
  <cp:lastPrinted>2014-12-29T09:36:00Z</cp:lastPrinted>
  <dcterms:created xsi:type="dcterms:W3CDTF">2020-11-11T16:34:00Z</dcterms:created>
  <dcterms:modified xsi:type="dcterms:W3CDTF">2021-02-01T16:24:00Z</dcterms:modified>
</cp:coreProperties>
</file>